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Comic Sans MS" w:eastAsiaTheme="majorEastAsia" w:hAnsi="Comic Sans MS" w:cstheme="majorBidi"/>
          <w:b/>
          <w:bCs/>
          <w:color w:val="365F91" w:themeColor="accent1" w:themeShade="BF"/>
          <w:sz w:val="20"/>
          <w:szCs w:val="20"/>
        </w:rPr>
        <w:id w:val="1334287"/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6593"/>
          </w:tblGrid>
          <w:tr w:rsidR="00AB62F7" w:rsidRPr="00212BAF">
            <w:tc>
              <w:tcPr>
                <w:tcW w:w="5746" w:type="dxa"/>
              </w:tcPr>
              <w:p w:rsidR="00AB62F7" w:rsidRPr="00212BAF" w:rsidRDefault="00A732BF" w:rsidP="00AB62F7">
                <w:pPr>
                  <w:pStyle w:val="ad"/>
                  <w:jc w:val="center"/>
                  <w:rPr>
                    <w:rFonts w:ascii="Comic Sans MS" w:eastAsiaTheme="majorEastAsia" w:hAnsi="Comic Sans MS" w:cstheme="majorBidi"/>
                    <w:b/>
                    <w:bCs/>
                    <w:color w:val="365F91" w:themeColor="accent1" w:themeShade="BF"/>
                    <w:sz w:val="20"/>
                    <w:szCs w:val="20"/>
                  </w:rPr>
                </w:pPr>
                <w:r w:rsidRPr="00A732BF">
                  <w:rPr>
                    <w:rFonts w:ascii="Comic Sans MS" w:eastAsiaTheme="majorEastAsia" w:hAnsi="Comic Sans MS" w:cstheme="majorBidi"/>
                    <w:bCs/>
                    <w:sz w:val="24"/>
                    <w:szCs w:val="24"/>
                  </w:rPr>
                  <w:t>Автор: Боброва Галина Геннадьевна</w:t>
                </w:r>
              </w:p>
            </w:tc>
          </w:tr>
          <w:tr w:rsidR="00AB62F7" w:rsidRPr="00212BAF">
            <w:tc>
              <w:tcPr>
                <w:tcW w:w="5746" w:type="dxa"/>
              </w:tcPr>
              <w:p w:rsidR="00AB62F7" w:rsidRPr="00212BAF" w:rsidRDefault="00AB62F7" w:rsidP="00AB62F7">
                <w:pPr>
                  <w:pStyle w:val="ad"/>
                  <w:jc w:val="center"/>
                  <w:rPr>
                    <w:rFonts w:ascii="Comic Sans MS" w:hAnsi="Comic Sans MS"/>
                    <w:color w:val="484329" w:themeColor="background2" w:themeShade="3F"/>
                    <w:sz w:val="20"/>
                    <w:szCs w:val="20"/>
                  </w:rPr>
                </w:pPr>
              </w:p>
            </w:tc>
          </w:tr>
          <w:tr w:rsidR="00AB62F7" w:rsidRPr="00212BAF">
            <w:tc>
              <w:tcPr>
                <w:tcW w:w="5746" w:type="dxa"/>
              </w:tcPr>
              <w:p w:rsidR="00AB62F7" w:rsidRPr="00212BAF" w:rsidRDefault="00AB62F7">
                <w:pPr>
                  <w:pStyle w:val="ad"/>
                  <w:rPr>
                    <w:rFonts w:ascii="Comic Sans MS" w:hAnsi="Comic Sans MS"/>
                    <w:color w:val="484329" w:themeColor="background2" w:themeShade="3F"/>
                    <w:sz w:val="20"/>
                    <w:szCs w:val="20"/>
                  </w:rPr>
                </w:pPr>
              </w:p>
            </w:tc>
          </w:tr>
          <w:tr w:rsidR="00AB62F7" w:rsidRPr="00212BAF">
            <w:tc>
              <w:tcPr>
                <w:tcW w:w="5746" w:type="dxa"/>
              </w:tcPr>
              <w:p w:rsidR="00AB62F7" w:rsidRPr="00212BAF" w:rsidRDefault="00AB62F7" w:rsidP="00A732BF">
                <w:pPr>
                  <w:pStyle w:val="ad"/>
                  <w:jc w:val="both"/>
                  <w:rPr>
                    <w:rFonts w:ascii="Comic Sans MS" w:hAnsi="Comic Sans MS"/>
                    <w:sz w:val="20"/>
                    <w:szCs w:val="20"/>
                  </w:rPr>
                </w:pPr>
              </w:p>
            </w:tc>
          </w:tr>
          <w:tr w:rsidR="00AB62F7" w:rsidRPr="00212BAF">
            <w:tc>
              <w:tcPr>
                <w:tcW w:w="5746" w:type="dxa"/>
              </w:tcPr>
              <w:p w:rsidR="00AB62F7" w:rsidRPr="00212BAF" w:rsidRDefault="00AB62F7">
                <w:pPr>
                  <w:pStyle w:val="ad"/>
                  <w:rPr>
                    <w:rFonts w:ascii="Comic Sans MS" w:hAnsi="Comic Sans MS"/>
                    <w:sz w:val="20"/>
                    <w:szCs w:val="20"/>
                  </w:rPr>
                </w:pPr>
              </w:p>
            </w:tc>
          </w:tr>
          <w:tr w:rsidR="00AB62F7" w:rsidRPr="00212BAF">
            <w:tc>
              <w:tcPr>
                <w:tcW w:w="5746" w:type="dxa"/>
              </w:tcPr>
              <w:p w:rsidR="00AB62F7" w:rsidRPr="00212BAF" w:rsidRDefault="00AB62F7" w:rsidP="00AB62F7">
                <w:pPr>
                  <w:pStyle w:val="ad"/>
                  <w:rPr>
                    <w:rFonts w:ascii="Comic Sans MS" w:hAnsi="Comic Sans MS"/>
                    <w:bCs/>
                    <w:sz w:val="18"/>
                    <w:szCs w:val="18"/>
                  </w:rPr>
                </w:pPr>
              </w:p>
            </w:tc>
          </w:tr>
          <w:tr w:rsidR="00AB62F7" w:rsidRPr="00212BAF">
            <w:tc>
              <w:tcPr>
                <w:tcW w:w="5746" w:type="dxa"/>
              </w:tcPr>
              <w:p w:rsidR="00AB62F7" w:rsidRPr="00212BAF" w:rsidRDefault="00AB62F7" w:rsidP="00AB62F7">
                <w:pPr>
                  <w:pStyle w:val="ad"/>
                  <w:rPr>
                    <w:rFonts w:ascii="Comic Sans MS" w:hAnsi="Comic Sans MS"/>
                    <w:bCs/>
                    <w:sz w:val="18"/>
                    <w:szCs w:val="18"/>
                  </w:rPr>
                </w:pPr>
              </w:p>
            </w:tc>
          </w:tr>
          <w:tr w:rsidR="00AB62F7" w:rsidRPr="00212BAF">
            <w:tc>
              <w:tcPr>
                <w:tcW w:w="5746" w:type="dxa"/>
              </w:tcPr>
              <w:p w:rsidR="00AB62F7" w:rsidRPr="00A732BF" w:rsidRDefault="00A732BF" w:rsidP="007B27B3">
                <w:pPr>
                  <w:pStyle w:val="ad"/>
                  <w:jc w:val="center"/>
                  <w:rPr>
                    <w:rFonts w:ascii="Comic Sans MS" w:eastAsiaTheme="majorEastAsia" w:hAnsi="Comic Sans MS" w:cstheme="majorBidi"/>
                    <w:bCs/>
                    <w:sz w:val="24"/>
                    <w:szCs w:val="24"/>
                  </w:rPr>
                </w:pPr>
                <w:r w:rsidRPr="00A732BF">
                  <w:rPr>
                    <w:rFonts w:ascii="Comic Sans MS" w:eastAsiaTheme="majorEastAsia" w:hAnsi="Comic Sans MS" w:cstheme="majorBidi"/>
                    <w:bCs/>
                    <w:sz w:val="24"/>
                    <w:szCs w:val="24"/>
                  </w:rPr>
                  <w:t xml:space="preserve">Казань </w:t>
                </w:r>
              </w:p>
            </w:tc>
          </w:tr>
        </w:tbl>
        <w:p w:rsidR="00AB62F7" w:rsidRDefault="008A7C77">
          <w:r>
            <w:rPr>
              <w:noProof/>
            </w:rPr>
            <w:pict>
              <v:group id="_x0000_s1085" style="position:absolute;margin-left:0;margin-top:0;width:464.8pt;height:380.95pt;z-index:251662336;mso-position-horizontal:left;mso-position-horizontal-relative:page;mso-position-vertical:top;mso-position-vertical-relative:page" coordorigin="15,15" coordsize="9296,7619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6" type="#_x0000_t32" style="position:absolute;left:15;top:15;width:7512;height:7386" o:connectortype="straight" strokecolor="#a7bfde [1620]"/>
                <v:group id="_x0000_s1087" style="position:absolute;left:7095;top:5418;width:2216;height:2216" coordorigin="7907,4350" coordsize="2216,2216">
                  <v:oval id="_x0000_s1088" style="position:absolute;left:7907;top:4350;width:2216;height:2216" fillcolor="#a7bfde [1620]" stroked="f"/>
                  <v:oval id="_x0000_s1089" style="position:absolute;left:7961;top:4684;width:1813;height:1813" fillcolor="#d3dfee [820]" stroked="f"/>
                  <v:oval id="_x0000_s1090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80" style="position:absolute;margin-left:3939.9pt;margin-top:0;width:332.7pt;height:227.25pt;z-index:251661312;mso-position-horizontal:right;mso-position-horizontal-relative:margin;mso-position-vertical:top;mso-position-vertical-relative:page" coordorigin="4136,15" coordsize="6654,4545" o:allowincell="f">
                <v:shape id="_x0000_s1081" type="#_x0000_t32" style="position:absolute;left:4136;top:15;width:3058;height:3855" o:connectortype="straight" strokecolor="#a7bfde [1620]"/>
                <v:oval id="_x0000_s1082" style="position:absolute;left:6674;top:444;width:4116;height:4116" fillcolor="#a7bfde [1620]" stroked="f"/>
                <v:oval id="_x0000_s1083" style="position:absolute;left:6773;top:1058;width:3367;height:3367" fillcolor="#d3dfee [820]" stroked="f"/>
                <v:oval id="_x0000_s1084" style="position:absolute;left:6856;top:1709;width:2553;height:2553" fillcolor="#7ba0cd [2420]" stroked="f"/>
                <w10:wrap anchorx="margin" anchory="page"/>
              </v:group>
            </w:pict>
          </w:r>
        </w:p>
        <w:p w:rsidR="00AB62F7" w:rsidRDefault="008A7C77"/>
      </w:sdtContent>
    </w:sdt>
    <w:p w:rsidR="00AB62F7" w:rsidRDefault="00AB62F7" w:rsidP="00A05E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B5394"/>
          <w:kern w:val="36"/>
          <w:sz w:val="48"/>
          <w:szCs w:val="48"/>
          <w:lang w:val="en-US" w:eastAsia="ru-RU"/>
        </w:rPr>
      </w:pPr>
    </w:p>
    <w:p w:rsidR="00AB62F7" w:rsidRDefault="00AB62F7" w:rsidP="00A05E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B5394"/>
          <w:kern w:val="36"/>
          <w:sz w:val="48"/>
          <w:szCs w:val="48"/>
          <w:lang w:eastAsia="ru-RU"/>
        </w:rPr>
      </w:pPr>
    </w:p>
    <w:p w:rsidR="00AB62F7" w:rsidRDefault="008A7C77" w:rsidP="00A05E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B5394"/>
          <w:kern w:val="36"/>
          <w:sz w:val="48"/>
          <w:szCs w:val="48"/>
          <w:lang w:eastAsia="ru-RU"/>
        </w:rPr>
      </w:pPr>
      <w:r w:rsidRPr="008A7C77">
        <w:rPr>
          <w:noProof/>
        </w:rPr>
        <w:pict>
          <v:group id="_x0000_s1074" style="position:absolute;margin-left:449.25pt;margin-top:0;width:264.55pt;height:599.95pt;z-index:251660288;mso-position-horizontal:right;mso-position-horizontal-relative:page;mso-position-vertical:bottom;mso-position-vertical-relative:page" coordorigin="5531,1258" coordsize="5291,13813">
            <v:shape id="_x0000_s1075" type="#_x0000_t32" style="position:absolute;left:6519;top:1258;width:4303;height:10040;flip:x" o:connectortype="straight" strokecolor="#a7bfde [1620]"/>
            <v:group id="_x0000_s1076" style="position:absolute;left:5531;top:9226;width:5291;height:5845" coordorigin="5531,9226" coordsize="5291,5845">
              <v:shape id="_x0000_s1077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<v:path arrowok="t"/>
              </v:shape>
              <v:oval id="_x0000_s1078" style="position:absolute;left:6117;top:10212;width:4526;height:4258;rotation:41366637fd;flip:y" fillcolor="#d3dfee [820]" stroked="f" strokecolor="#a7bfde [1620]"/>
              <v:oval id="_x0000_s1079" style="position:absolute;left:6217;top:10481;width:3424;height:3221;rotation:41366637fd;flip:y" fillcolor="#7ba0cd [2420]" stroked="f" strokecolor="#a7bfde [1620]"/>
            </v:group>
            <w10:wrap anchorx="page" anchory="page"/>
          </v:group>
        </w:pict>
      </w:r>
    </w:p>
    <w:p w:rsidR="00AB62F7" w:rsidRDefault="00AB62F7" w:rsidP="00A05E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B5394"/>
          <w:kern w:val="36"/>
          <w:sz w:val="48"/>
          <w:szCs w:val="48"/>
          <w:lang w:eastAsia="ru-RU"/>
        </w:rPr>
      </w:pPr>
    </w:p>
    <w:p w:rsidR="00AB62F7" w:rsidRDefault="00AB62F7" w:rsidP="00A05E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B5394"/>
          <w:kern w:val="36"/>
          <w:sz w:val="48"/>
          <w:szCs w:val="48"/>
          <w:lang w:eastAsia="ru-RU"/>
        </w:rPr>
      </w:pPr>
    </w:p>
    <w:p w:rsidR="00AB62F7" w:rsidRDefault="00AB62F7" w:rsidP="00A05E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B5394"/>
          <w:kern w:val="36"/>
          <w:sz w:val="48"/>
          <w:szCs w:val="48"/>
          <w:lang w:eastAsia="ru-RU"/>
        </w:rPr>
      </w:pPr>
    </w:p>
    <w:p w:rsidR="00AB62F7" w:rsidRDefault="00AB62F7" w:rsidP="00A05E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B5394"/>
          <w:kern w:val="36"/>
          <w:sz w:val="48"/>
          <w:szCs w:val="48"/>
          <w:lang w:eastAsia="ru-RU"/>
        </w:rPr>
      </w:pPr>
    </w:p>
    <w:p w:rsidR="00AB62F7" w:rsidRDefault="00AB62F7" w:rsidP="00A05E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B5394"/>
          <w:kern w:val="36"/>
          <w:sz w:val="48"/>
          <w:szCs w:val="48"/>
          <w:lang w:eastAsia="ru-RU"/>
        </w:rPr>
      </w:pPr>
    </w:p>
    <w:p w:rsidR="00FF0BC4" w:rsidRDefault="00FF0BC4" w:rsidP="00A05E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B5394"/>
          <w:kern w:val="36"/>
          <w:sz w:val="48"/>
          <w:szCs w:val="48"/>
          <w:lang w:eastAsia="ru-RU"/>
        </w:rPr>
      </w:pPr>
    </w:p>
    <w:p w:rsidR="00AB62F7" w:rsidRPr="00663D45" w:rsidRDefault="00AB62F7" w:rsidP="00AB62F7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Times New Roman"/>
          <w:b/>
          <w:bCs/>
          <w:kern w:val="36"/>
          <w:sz w:val="48"/>
          <w:szCs w:val="48"/>
          <w:lang w:eastAsia="ru-RU"/>
        </w:rPr>
      </w:pPr>
      <w:bookmarkStart w:id="0" w:name="_Toc345267441"/>
      <w:r w:rsidRPr="00AB62F7">
        <w:rPr>
          <w:rFonts w:ascii="Comic Sans MS" w:eastAsia="Times New Roman" w:hAnsi="Comic Sans MS" w:cs="Times New Roman"/>
          <w:b/>
          <w:bCs/>
          <w:kern w:val="36"/>
          <w:sz w:val="48"/>
          <w:szCs w:val="48"/>
          <w:lang w:eastAsia="ru-RU"/>
        </w:rPr>
        <w:t xml:space="preserve">Основы работы </w:t>
      </w:r>
      <w:r w:rsidR="00596ACE">
        <w:rPr>
          <w:rFonts w:ascii="Comic Sans MS" w:eastAsia="Times New Roman" w:hAnsi="Comic Sans MS" w:cs="Times New Roman"/>
          <w:b/>
          <w:bCs/>
          <w:kern w:val="36"/>
          <w:sz w:val="48"/>
          <w:szCs w:val="48"/>
          <w:lang w:eastAsia="ru-RU"/>
        </w:rPr>
        <w:t>в</w:t>
      </w:r>
      <w:r w:rsidRPr="00AB62F7">
        <w:rPr>
          <w:rFonts w:ascii="Comic Sans MS" w:eastAsia="Times New Roman" w:hAnsi="Comic Sans MS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Pr="00AB62F7">
        <w:rPr>
          <w:rFonts w:ascii="Comic Sans MS" w:eastAsia="Times New Roman" w:hAnsi="Comic Sans MS" w:cs="Times New Roman"/>
          <w:b/>
          <w:bCs/>
          <w:kern w:val="36"/>
          <w:sz w:val="48"/>
          <w:szCs w:val="48"/>
          <w:lang w:val="en-US" w:eastAsia="ru-RU"/>
        </w:rPr>
        <w:t>Powe</w:t>
      </w:r>
      <w:r w:rsidR="006D6196">
        <w:rPr>
          <w:rFonts w:ascii="Comic Sans MS" w:eastAsia="Times New Roman" w:hAnsi="Comic Sans MS" w:cs="Times New Roman"/>
          <w:b/>
          <w:bCs/>
          <w:kern w:val="36"/>
          <w:sz w:val="48"/>
          <w:szCs w:val="48"/>
          <w:lang w:val="en-US" w:eastAsia="ru-RU"/>
        </w:rPr>
        <w:t>r</w:t>
      </w:r>
      <w:r w:rsidRPr="00AB62F7">
        <w:rPr>
          <w:rFonts w:ascii="Comic Sans MS" w:eastAsia="Times New Roman" w:hAnsi="Comic Sans MS" w:cs="Times New Roman"/>
          <w:b/>
          <w:bCs/>
          <w:kern w:val="36"/>
          <w:sz w:val="48"/>
          <w:szCs w:val="48"/>
          <w:lang w:val="en-US" w:eastAsia="ru-RU"/>
        </w:rPr>
        <w:t>Point</w:t>
      </w:r>
      <w:r w:rsidRPr="00663D45">
        <w:rPr>
          <w:rFonts w:ascii="Comic Sans MS" w:eastAsia="Times New Roman" w:hAnsi="Comic Sans MS" w:cs="Times New Roman"/>
          <w:b/>
          <w:bCs/>
          <w:kern w:val="36"/>
          <w:sz w:val="48"/>
          <w:szCs w:val="48"/>
          <w:lang w:eastAsia="ru-RU"/>
        </w:rPr>
        <w:t xml:space="preserve"> 2007</w:t>
      </w:r>
      <w:bookmarkEnd w:id="0"/>
    </w:p>
    <w:p w:rsidR="00AB62F7" w:rsidRPr="00663D45" w:rsidRDefault="00AB62F7" w:rsidP="00A05E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B5394"/>
          <w:kern w:val="36"/>
          <w:sz w:val="48"/>
          <w:szCs w:val="48"/>
          <w:lang w:eastAsia="ru-RU"/>
        </w:rPr>
      </w:pPr>
    </w:p>
    <w:p w:rsidR="00AB62F7" w:rsidRPr="00663D45" w:rsidRDefault="00AB62F7" w:rsidP="00A05E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B5394"/>
          <w:kern w:val="36"/>
          <w:sz w:val="48"/>
          <w:szCs w:val="48"/>
          <w:lang w:eastAsia="ru-RU"/>
        </w:rPr>
      </w:pPr>
    </w:p>
    <w:p w:rsidR="00AB62F7" w:rsidRPr="00663D45" w:rsidRDefault="00AB62F7" w:rsidP="00A05E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B5394"/>
          <w:kern w:val="36"/>
          <w:sz w:val="48"/>
          <w:szCs w:val="48"/>
          <w:lang w:eastAsia="ru-RU"/>
        </w:rPr>
      </w:pPr>
    </w:p>
    <w:p w:rsidR="00AB62F7" w:rsidRPr="00663D45" w:rsidRDefault="00AB62F7" w:rsidP="00A05E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B5394"/>
          <w:kern w:val="36"/>
          <w:sz w:val="48"/>
          <w:szCs w:val="48"/>
          <w:lang w:eastAsia="ru-RU"/>
        </w:rPr>
      </w:pPr>
    </w:p>
    <w:p w:rsidR="00AB62F7" w:rsidRPr="00663D45" w:rsidRDefault="00AB62F7" w:rsidP="00A05E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B5394"/>
          <w:kern w:val="36"/>
          <w:sz w:val="48"/>
          <w:szCs w:val="48"/>
          <w:lang w:eastAsia="ru-RU"/>
        </w:rPr>
      </w:pPr>
    </w:p>
    <w:p w:rsidR="00AB62F7" w:rsidRPr="00663D45" w:rsidRDefault="00AB62F7" w:rsidP="00A05E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B5394"/>
          <w:kern w:val="36"/>
          <w:sz w:val="48"/>
          <w:szCs w:val="48"/>
          <w:lang w:eastAsia="ru-RU"/>
        </w:rPr>
      </w:pPr>
    </w:p>
    <w:p w:rsidR="00AB62F7" w:rsidRPr="00663D45" w:rsidRDefault="00AB62F7" w:rsidP="00A05E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B5394"/>
          <w:kern w:val="36"/>
          <w:sz w:val="48"/>
          <w:szCs w:val="48"/>
          <w:lang w:eastAsia="ru-RU"/>
        </w:rPr>
      </w:pPr>
    </w:p>
    <w:p w:rsidR="00A05ECF" w:rsidRPr="00B47AD8" w:rsidRDefault="00212BAF" w:rsidP="00A732BF">
      <w:pPr>
        <w:pStyle w:val="1"/>
        <w:jc w:val="both"/>
        <w:rPr>
          <w:b/>
        </w:rPr>
      </w:pPr>
      <w:bookmarkStart w:id="1" w:name="2"/>
      <w:bookmarkStart w:id="2" w:name="_Toc345267443"/>
      <w:bookmarkEnd w:id="1"/>
      <w:r>
        <w:rPr>
          <w:b/>
        </w:rPr>
        <w:lastRenderedPageBreak/>
        <w:t xml:space="preserve">1. Запуск программы и </w:t>
      </w:r>
      <w:r w:rsidR="00A05ECF" w:rsidRPr="00B47AD8">
        <w:rPr>
          <w:b/>
        </w:rPr>
        <w:t>ее настройка</w:t>
      </w:r>
      <w:bookmarkEnd w:id="2"/>
    </w:p>
    <w:p w:rsidR="002A2F52" w:rsidRDefault="002A2F52" w:rsidP="002A2F52">
      <w:pPr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запуска программы необходимо выполнить:</w:t>
      </w:r>
    </w:p>
    <w:p w:rsidR="002A2F52" w:rsidRPr="002A2F52" w:rsidRDefault="00A05ECF" w:rsidP="00663D45">
      <w:p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C7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2F52" w:rsidRPr="002A2F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Пуск</w:t>
      </w:r>
      <w:r w:rsidR="002A2F52" w:rsidRPr="002A2F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</w:t>
      </w:r>
      <w:r w:rsidR="002A2F52" w:rsidRPr="002A2F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</w:t>
      </w:r>
      <w:r w:rsidR="002A2F52" w:rsidRPr="002A2F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A2F5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63D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рограммы</w:t>
      </w:r>
      <w:r w:rsidR="002A2F52" w:rsidRPr="002A2F5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– </w:t>
      </w:r>
      <w:r w:rsidRPr="00663D4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Microsoft</w:t>
      </w:r>
      <w:r w:rsidRPr="002A2F5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663D4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Office</w:t>
      </w:r>
      <w:r w:rsidR="002A2F52" w:rsidRPr="002A2F5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– </w:t>
      </w:r>
      <w:r w:rsidRPr="002A2F5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2A2F52" w:rsidRPr="00663D4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Microsoft</w:t>
      </w:r>
      <w:r w:rsidR="002A2F52" w:rsidRPr="002A2F5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2A2F52" w:rsidRPr="00663D4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Office</w:t>
      </w:r>
      <w:r w:rsidR="002A2F52" w:rsidRPr="002A2F5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663D4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PowerPoint</w:t>
      </w:r>
      <w:r w:rsidR="002A2F52" w:rsidRPr="002A2F5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2007</w:t>
      </w:r>
    </w:p>
    <w:p w:rsidR="00A05ECF" w:rsidRPr="00650274" w:rsidRDefault="007C7ACC" w:rsidP="003538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2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Примечание</w:t>
      </w:r>
      <w:r w:rsidRPr="00650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50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Иногда п</w:t>
      </w:r>
      <w:r w:rsidR="00A05ECF" w:rsidRPr="00650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осле </w:t>
      </w:r>
      <w:r w:rsidRPr="00650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первого </w:t>
      </w:r>
      <w:r w:rsidR="00A05ECF" w:rsidRPr="00650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запуска программа предл</w:t>
      </w:r>
      <w:r w:rsidRPr="00650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агает</w:t>
      </w:r>
      <w:r w:rsidR="00A05ECF" w:rsidRPr="00650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50274" w:rsidRPr="00650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создать </w:t>
      </w:r>
      <w:r w:rsidR="00A05ECF" w:rsidRPr="00650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пустую презентацию или презентацию с помощью мастера </w:t>
      </w:r>
      <w:proofErr w:type="spellStart"/>
      <w:r w:rsidR="00A05ECF" w:rsidRPr="00650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автосодержания</w:t>
      </w:r>
      <w:proofErr w:type="spellEnd"/>
      <w:r w:rsidRPr="00650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A05ECF" w:rsidRPr="00650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либо шаблона презентации. При этом предоставляется также возможность открыть файл существующей презентации.</w:t>
      </w:r>
    </w:p>
    <w:p w:rsidR="007C7ACC" w:rsidRDefault="007C7ACC" w:rsidP="007C7AC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Обычно на экране появляется пустой первый титульный </w:t>
      </w:r>
      <w:r w:rsidR="007F0932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лайд:</w:t>
      </w:r>
    </w:p>
    <w:p w:rsidR="000706A8" w:rsidRDefault="000706A8" w:rsidP="00070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F0932" w:rsidRDefault="007F0932" w:rsidP="00070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30173" cy="252412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173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863" w:rsidRDefault="00BF5863" w:rsidP="00BF5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863" w:rsidRDefault="00A05ECF" w:rsidP="00BF5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D4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</w:t>
      </w:r>
      <w:r w:rsidR="007C7AC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63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новой презентации</w:t>
      </w:r>
      <w:r w:rsidR="007C7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5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так же </w:t>
      </w:r>
      <w:r w:rsidR="007C7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выполнить: </w:t>
      </w:r>
      <w:r w:rsidRPr="00663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586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81000" cy="390525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F5863" w:rsidRPr="00BF5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Файл</w:t>
      </w:r>
      <w:r w:rsidR="00BF5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7C7A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– </w:t>
      </w:r>
      <w:r w:rsidRPr="00663D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Создать</w:t>
      </w:r>
      <w:r w:rsidRPr="00663D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06A8" w:rsidRDefault="000706A8" w:rsidP="00BF5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863" w:rsidRDefault="0062530B" w:rsidP="00070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1536" cy="2576278"/>
            <wp:effectExtent l="19050" t="0" r="1814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852" cy="258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CF" w:rsidRPr="00663D45" w:rsidRDefault="007B2DD3" w:rsidP="00666F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 w:rsidR="00A05ECF" w:rsidRPr="00663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экране появится окно </w:t>
      </w:r>
      <w:r w:rsidR="00A05ECF" w:rsidRPr="0065027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Созда</w:t>
      </w:r>
      <w:r w:rsidRPr="0065027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ние </w:t>
      </w:r>
      <w:r w:rsidR="00A05ECF" w:rsidRPr="0065027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презентаци</w:t>
      </w:r>
      <w:r w:rsidRPr="0065027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</w:t>
      </w:r>
      <w:r w:rsidR="00A05ECF" w:rsidRPr="00663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котором нужно перейти на вкладку </w:t>
      </w:r>
      <w:r w:rsidRPr="006502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Установленные 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или </w:t>
      </w:r>
      <w:r w:rsidRPr="006502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Установленные шаблон</w:t>
      </w:r>
      <w:r w:rsidR="00650274" w:rsidRPr="006502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</w:t>
      </w:r>
      <w:r w:rsidR="00A05ECF" w:rsidRPr="00663D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53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7E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05ECF" w:rsidRPr="00663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ыполнив щелчок на одном из шаблонов, можно увидеть его образец в поле </w:t>
      </w:r>
      <w:r w:rsidR="00A05ECF" w:rsidRPr="003537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Просмотр</w:t>
      </w:r>
      <w:r w:rsidR="0035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Двойным </w:t>
      </w:r>
      <w:r w:rsidR="00A05ECF" w:rsidRPr="00663D45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щелч</w:t>
      </w:r>
      <w:r w:rsidR="003537E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r w:rsidR="00A05ECF" w:rsidRPr="00663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нажав </w:t>
      </w:r>
      <w:r w:rsidR="00A05ECF" w:rsidRPr="00663D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</w:t>
      </w:r>
      <w:r w:rsidR="00A05ECF" w:rsidRPr="00663D45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выбира</w:t>
      </w:r>
      <w:r w:rsidR="003537E6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="00A05ECF" w:rsidRPr="00663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шаблон дизайна</w:t>
      </w:r>
      <w:r w:rsidR="00353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A05ECF" w:rsidRPr="00663D4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откроется диалоговое окно</w:t>
      </w:r>
      <w:proofErr w:type="gramStart"/>
      <w:r w:rsidR="00A05ECF" w:rsidRPr="00663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5ECF" w:rsidRPr="003537E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</w:t>
      </w:r>
      <w:proofErr w:type="gramEnd"/>
      <w:r w:rsidR="00A05ECF" w:rsidRPr="003537E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оздать слайд</w:t>
      </w:r>
      <w:r w:rsidR="00A05ECF" w:rsidRPr="003537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A05ECF" w:rsidRPr="00A05ECF" w:rsidRDefault="00A05ECF" w:rsidP="00666F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33925" cy="2582868"/>
            <wp:effectExtent l="19050" t="0" r="9525" b="0"/>
            <wp:docPr id="1" name="Рисунок 1" descr="http://oddom.ru/fid/cnRlaW1hZ2VfdGh1bWI6ZTFmMmFkNDQ1YTQxZjIzZjVkMzJjOTRjYjcxMjY2ZGUvLw/img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ddom.ru/fid/cnRlaW1hZ2VfdGh1bWI6ZTFmMmFkNDQ1YTQxZjIzZjVkMzJjOTRjYjcxMjY2ZGUvLw/img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58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CF" w:rsidRPr="00621F00" w:rsidRDefault="00A05ECF" w:rsidP="00666F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1F0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Диалоговое окно выбора шаблона для презентации</w:t>
      </w:r>
    </w:p>
    <w:p w:rsidR="00A05ECF" w:rsidRPr="00DF7C0D" w:rsidRDefault="00A05ECF" w:rsidP="00DF7C0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</w:pPr>
      <w:bookmarkStart w:id="3" w:name="_Toc345267444"/>
      <w:r w:rsidRPr="00DF7C0D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>Работа со слайдами</w:t>
      </w:r>
      <w:bookmarkEnd w:id="3"/>
    </w:p>
    <w:p w:rsidR="00A05ECF" w:rsidRPr="0035383E" w:rsidRDefault="00A05ECF" w:rsidP="001223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его появления вы увидите </w:t>
      </w:r>
      <w:proofErr w:type="spellStart"/>
      <w:r w:rsidRPr="0035383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местозаполнители</w:t>
      </w:r>
      <w:proofErr w:type="spellEnd"/>
      <w:r w:rsidRPr="00353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указывающие, куда вводить информацию: заголовок, список, диаграмму, таблицу, графический объект или клип. Места вставки обозначены тонкой пунктирной линией и содержат стандартные приглашения вводить объекты. </w:t>
      </w:r>
      <w:proofErr w:type="gramStart"/>
      <w:r w:rsidR="001547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r w:rsidRPr="0035383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тандартный</w:t>
      </w:r>
      <w:proofErr w:type="spellEnd"/>
      <w:r w:rsidRPr="00353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шаблон можно изменить по своему вкусу.</w:t>
      </w:r>
      <w:proofErr w:type="gramEnd"/>
    </w:p>
    <w:p w:rsidR="00A05ECF" w:rsidRPr="00A05ECF" w:rsidRDefault="00A05ECF" w:rsidP="00666F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33925" cy="2582869"/>
            <wp:effectExtent l="19050" t="0" r="9525" b="0"/>
            <wp:docPr id="3" name="Рисунок 3" descr="http://oddom.ru/fid/cnRlaW1hZ2VfdGh1bWI6NDQ0NWQ3MDgzYzJmYWFhMjFkMWZiNWNhMTRhOTA1MDMvLw/img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ddom.ru/fid/cnRlaW1hZ2VfdGh1bWI6NDQ0NWQ3MDgzYzJmYWFhMjFkMWZiNWNhMTRhOTA1MDMvLw/img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227" cy="258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CF" w:rsidRPr="0035383E" w:rsidRDefault="00A05ECF" w:rsidP="00666F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5383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Макет слайда</w:t>
      </w:r>
    </w:p>
    <w:p w:rsidR="00A05ECF" w:rsidRPr="00BA7B0E" w:rsidRDefault="00A05ECF" w:rsidP="001223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B0E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можете изменять цвет, тип обрамления, фон и размер, а так же положение на слайде текстовых полей.</w:t>
      </w:r>
    </w:p>
    <w:p w:rsidR="00A05ECF" w:rsidRPr="00BA7B0E" w:rsidRDefault="00BA7B0E" w:rsidP="00A05E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а) И</w:t>
      </w:r>
      <w:r w:rsidR="00A05ECF" w:rsidRPr="00BA7B0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зменение цвета слайда </w:t>
      </w:r>
    </w:p>
    <w:p w:rsidR="00A05ECF" w:rsidRDefault="007B3574" w:rsidP="001223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r w:rsidR="00A05ECF" w:rsidRPr="00BA7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изменить цвет слайда, необходимо выполнить щелчок</w:t>
      </w:r>
      <w:r w:rsidR="00632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вкладке </w:t>
      </w:r>
      <w:r w:rsidR="00632799" w:rsidRPr="006327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Дизайн</w:t>
      </w:r>
      <w:r w:rsidR="00A05ECF" w:rsidRPr="00BA7B0E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результате ч</w:t>
      </w:r>
      <w:r w:rsidR="00BA7B0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появится меню</w:t>
      </w:r>
      <w:r w:rsidR="00A05ECF" w:rsidRPr="00BA7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котором нужно воспользоваться функцией </w:t>
      </w:r>
      <w:r w:rsidR="00A05ECF" w:rsidRPr="00BA7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Цветовая схема слайда</w:t>
      </w:r>
      <w:r w:rsidR="00A05ECF" w:rsidRPr="00BA7B0E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Эти действия позволят выбрать цветовую гамму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1A95" w:rsidRDefault="00B21A95" w:rsidP="005A3BE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5751" cy="2638425"/>
            <wp:effectExtent l="19050" t="0" r="2949" b="0"/>
            <wp:docPr id="2" name="Рисунок 4" descr="http://oddom.ru/fid/cnRlaW1hZ2VfdGh1bWI6NmNjMTAyMWQwZjhhNTViYzkxM2U1Njg3ZDU5NTYyNGIvLw/img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ddom.ru/fid/cnRlaW1hZ2VfdGh1bWI6NmNjMTAyMWQwZjhhNTViYzkxM2U1Njg3ZDU5NTYyNGIvLw/img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51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95" w:rsidRPr="00B21A95" w:rsidRDefault="00B21A95" w:rsidP="00B21A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B21A9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Изменение цвета слайда</w:t>
      </w:r>
    </w:p>
    <w:p w:rsidR="00A05ECF" w:rsidRPr="00BA7B0E" w:rsidRDefault="00BA7B0E" w:rsidP="00A05E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б) И</w:t>
      </w:r>
      <w:r w:rsidR="00A05ECF" w:rsidRPr="00BA7B0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зменение размеров и других </w:t>
      </w:r>
      <w:proofErr w:type="gramStart"/>
      <w:r w:rsidR="00D57E2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параметров</w:t>
      </w:r>
      <w:proofErr w:type="gramEnd"/>
      <w:r w:rsidR="00A05ECF" w:rsidRPr="00BA7B0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текстовых полей слайда</w:t>
      </w:r>
    </w:p>
    <w:p w:rsidR="00A05ECF" w:rsidRPr="00BA7B0E" w:rsidRDefault="00A05ECF" w:rsidP="001223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изменения цвета, типа обрамления, фона, размеров и положения на слайде текстовых полей используется щелчок </w:t>
      </w:r>
      <w:r w:rsidR="004235B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левой</w:t>
      </w:r>
      <w:r w:rsidRPr="00BA7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кнопки мыши на поле, которое вы хотите изменить. Хотя изначально по умолчанию текстовые поля имеют вид прямоугольника без фона и обрамления.</w:t>
      </w:r>
    </w:p>
    <w:p w:rsidR="00A05ECF" w:rsidRPr="007B3574" w:rsidRDefault="00A05ECF" w:rsidP="001223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Пользователю предоставлена возможность накладывать одно текстовое поле на другое. Команда </w:t>
      </w:r>
      <w:r w:rsidRPr="007B35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Порядок</w:t>
      </w:r>
      <w:r w:rsidRPr="007B357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находящаяся в контекстном меню поля, изменяет порядок следования перекрывающихся текстовых полей. Таким образом</w:t>
      </w:r>
      <w:r w:rsidR="006B67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B3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изменяют стандартную разметку слайда. </w:t>
      </w:r>
    </w:p>
    <w:p w:rsidR="004235BF" w:rsidRDefault="00A05ECF" w:rsidP="001223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PowerPoint позволяет создавать для текстового поля специальные эффекты. Для этого предназначена команда </w:t>
      </w:r>
      <w:r w:rsidRPr="006B67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Настройка анимации</w:t>
      </w:r>
      <w:r w:rsidRPr="006B6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Текстовому полю можно придать форму любой </w:t>
      </w:r>
      <w:proofErr w:type="spellStart"/>
      <w:r w:rsidRPr="006B67F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автофигуры</w:t>
      </w:r>
      <w:proofErr w:type="spellEnd"/>
      <w:r w:rsidRPr="006B6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(эллипса, куба, кольца, выноски, ленты и т.д.).</w:t>
      </w:r>
    </w:p>
    <w:p w:rsidR="00A05ECF" w:rsidRPr="006B67F5" w:rsidRDefault="00A05ECF" w:rsidP="006B67F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изменить </w:t>
      </w:r>
      <w:r w:rsidRPr="002D79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форму поля</w:t>
      </w:r>
      <w:r w:rsidRPr="006B67F5">
        <w:rPr>
          <w:rFonts w:ascii="Times New Roman" w:eastAsia="Times New Roman" w:hAnsi="Times New Roman" w:cs="Times New Roman"/>
          <w:sz w:val="28"/>
          <w:szCs w:val="28"/>
          <w:lang w:eastAsia="ru-RU"/>
        </w:rPr>
        <w:t>, нужно выполнить следующие действия:</w:t>
      </w:r>
    </w:p>
    <w:p w:rsidR="00A05ECF" w:rsidRPr="002D79E8" w:rsidRDefault="00A05ECF" w:rsidP="002D79E8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выделите текстовое поле, форму которого следует изменить. На панели инструментов </w:t>
      </w:r>
      <w:r w:rsidRPr="00616F5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Рисование</w:t>
      </w:r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щелкните на кнопке </w:t>
      </w:r>
      <w:r w:rsidRPr="00616F5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Действия</w:t>
      </w:r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A05ECF" w:rsidRPr="002D79E8" w:rsidRDefault="00A05ECF" w:rsidP="002D79E8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выберите </w:t>
      </w:r>
      <w:proofErr w:type="spellStart"/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автофигуру</w:t>
      </w:r>
      <w:proofErr w:type="spellEnd"/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панели</w:t>
      </w:r>
      <w:proofErr w:type="gramStart"/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6F5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</w:t>
      </w:r>
      <w:proofErr w:type="gramEnd"/>
      <w:r w:rsidRPr="00616F5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зменить </w:t>
      </w:r>
      <w:proofErr w:type="spellStart"/>
      <w:r w:rsidRPr="00616F5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автофигуру</w:t>
      </w:r>
      <w:proofErr w:type="spellEnd"/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A05ECF" w:rsidRPr="002D79E8" w:rsidRDefault="00A05ECF" w:rsidP="002D79E8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необходимости задайте новые атрибуты </w:t>
      </w:r>
      <w:proofErr w:type="spellStart"/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автофигуры</w:t>
      </w:r>
      <w:proofErr w:type="spellEnd"/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команды контекстного меню </w:t>
      </w:r>
      <w:r w:rsidRPr="00616F5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Формат </w:t>
      </w:r>
      <w:proofErr w:type="spellStart"/>
      <w:r w:rsidRPr="00616F5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автофигуры</w:t>
      </w:r>
      <w:proofErr w:type="spellEnd"/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атрибутам объекта относятся </w:t>
      </w:r>
      <w:r w:rsidRPr="00616F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стиль линии, параметры заливки, тени, цвет и форма;</w:t>
      </w:r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5ECF" w:rsidRPr="002D79E8" w:rsidRDefault="00A05ECF" w:rsidP="002D79E8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proofErr w:type="spellStart"/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автофигуры</w:t>
      </w:r>
      <w:proofErr w:type="spellEnd"/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маркеры изменения размеров (белого цвета), а некоторые - один или несколько маркеров изменения формы (желтого цвета). Чтобы изменить форму или размеры </w:t>
      </w:r>
      <w:proofErr w:type="spellStart"/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автофигуры</w:t>
      </w:r>
      <w:proofErr w:type="spellEnd"/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необходимо перетащить </w:t>
      </w:r>
      <w:r w:rsidR="00456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повернуть </w:t>
      </w:r>
      <w:r w:rsidRPr="002D79E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соответствующий маркер.</w:t>
      </w:r>
    </w:p>
    <w:p w:rsidR="00A05ECF" w:rsidRPr="00344E14" w:rsidRDefault="00344E14" w:rsidP="00CE24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4E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Примечание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="00A05ECF" w:rsidRPr="00344E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отличие от друг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их приложений, таких, как Word,</w:t>
      </w:r>
      <w:r w:rsidR="00A05ECF" w:rsidRPr="00344E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PowerPoint не существует фиксированных полей страниц. Текст и другие объекты размещаются на слайде вплоть до его краев. Позиция и размер любого объекта на слайде изменяется с помощью </w:t>
      </w:r>
      <w:proofErr w:type="spellStart"/>
      <w:r w:rsidR="00A05ECF" w:rsidRPr="00344E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местозаполнителя</w:t>
      </w:r>
      <w:proofErr w:type="spellEnd"/>
      <w:r w:rsidR="00A05ECF" w:rsidRPr="00344E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маркеров. </w:t>
      </w:r>
    </w:p>
    <w:p w:rsidR="00A05ECF" w:rsidRPr="002F485D" w:rsidRDefault="00A05ECF" w:rsidP="002F485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</w:pPr>
      <w:bookmarkStart w:id="4" w:name="_Toc345267445"/>
      <w:r w:rsidRPr="002F485D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 xml:space="preserve">4. </w:t>
      </w:r>
      <w:r w:rsidR="00740CB1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 xml:space="preserve"> </w:t>
      </w:r>
      <w:r w:rsidRPr="002F485D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>Ввод текста</w:t>
      </w:r>
      <w:bookmarkEnd w:id="4"/>
    </w:p>
    <w:p w:rsidR="00A05ECF" w:rsidRPr="002F485D" w:rsidRDefault="00A05ECF" w:rsidP="001223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85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обеспечить единство в оформлении слайдов и сохранить особенности стиля презентации, те</w:t>
      </w:r>
      <w:proofErr w:type="gramStart"/>
      <w:r w:rsidRPr="002F485D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сл</w:t>
      </w:r>
      <w:proofErr w:type="gramEnd"/>
      <w:r w:rsidRPr="002F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едует вводить в </w:t>
      </w:r>
      <w:r w:rsidRPr="00CD142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предназначенные текстовые поля</w:t>
      </w:r>
      <w:r w:rsidRPr="002F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 w:rsidR="00E54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этих </w:t>
      </w:r>
      <w:r w:rsidRPr="002F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полях находятся подсказки: </w:t>
      </w:r>
      <w:r w:rsidR="00E5443F" w:rsidRPr="00E54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Заг</w:t>
      </w:r>
      <w:r w:rsidR="00E54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оловок слайда</w:t>
      </w:r>
      <w:r w:rsidR="00CD1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4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E5443F" w:rsidRPr="00E54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Подзаголовок</w:t>
      </w:r>
      <w:r w:rsidR="00E54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слайда, Те</w:t>
      </w:r>
      <w:proofErr w:type="gramStart"/>
      <w:r w:rsidR="00E54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кст сл</w:t>
      </w:r>
      <w:proofErr w:type="gramEnd"/>
      <w:r w:rsidR="00E54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айда</w:t>
      </w:r>
      <w:r w:rsidRPr="00CD14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2F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44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Подобные подсказки программа помещает</w:t>
      </w:r>
      <w:r w:rsidRPr="002F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поля для ввода рисунков и диаграмм.</w:t>
      </w:r>
    </w:p>
    <w:p w:rsidR="00A05ECF" w:rsidRDefault="00A05ECF" w:rsidP="001223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85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ввести текст</w:t>
      </w:r>
      <w:r w:rsidR="00E54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</w:t>
      </w:r>
      <w:r w:rsidRPr="002F485D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</w:t>
      </w:r>
      <w:r w:rsidR="00E5443F">
        <w:rPr>
          <w:rFonts w:ascii="Times New Roman" w:eastAsia="Times New Roman" w:hAnsi="Times New Roman" w:cs="Times New Roman"/>
          <w:sz w:val="28"/>
          <w:szCs w:val="28"/>
          <w:lang w:eastAsia="ru-RU"/>
        </w:rPr>
        <w:t>кнуть мышкой</w:t>
      </w:r>
      <w:r w:rsidRPr="002F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внутри текстового поля или </w:t>
      </w:r>
      <w:proofErr w:type="spellStart"/>
      <w:r w:rsidRPr="002F485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автофигуры</w:t>
      </w:r>
      <w:proofErr w:type="spellEnd"/>
      <w:r w:rsidRPr="002F4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5443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F485D">
        <w:rPr>
          <w:rFonts w:ascii="Times New Roman" w:eastAsia="Times New Roman" w:hAnsi="Times New Roman" w:cs="Times New Roman"/>
          <w:sz w:val="28"/>
          <w:szCs w:val="28"/>
          <w:lang w:eastAsia="ru-RU"/>
        </w:rPr>
        <w:t>екст подсказки исчезнет, а внутри поля появится курсор ввода, указывающий, что можно преступить к набору текста. Переход от одного текстового поля к другому выполняется с помощью</w:t>
      </w:r>
      <w:r w:rsidR="00092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мыши или клавиши </w:t>
      </w:r>
      <w:proofErr w:type="spellStart"/>
      <w:r w:rsidRPr="000921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Tab</w:t>
      </w:r>
      <w:proofErr w:type="spellEnd"/>
      <w:r w:rsidRPr="002F485D">
        <w:rPr>
          <w:rFonts w:ascii="Times New Roman" w:eastAsia="Times New Roman" w:hAnsi="Times New Roman" w:cs="Times New Roman"/>
          <w:sz w:val="28"/>
          <w:szCs w:val="28"/>
          <w:lang w:eastAsia="ru-RU"/>
        </w:rPr>
        <w:t>. Вводимый те</w:t>
      </w:r>
      <w:proofErr w:type="gramStart"/>
      <w:r w:rsidRPr="002F485D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св</w:t>
      </w:r>
      <w:proofErr w:type="gramEnd"/>
      <w:r w:rsidRPr="002F485D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язывается с текстовым полем и перемещается вместе с ним.</w:t>
      </w:r>
    </w:p>
    <w:p w:rsidR="00E5443F" w:rsidRDefault="00E5443F" w:rsidP="005A3BE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2278" cy="2114550"/>
            <wp:effectExtent l="19050" t="0" r="8622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78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400" w:rsidRPr="00B21A95" w:rsidRDefault="00CE2400" w:rsidP="005A3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Поля для ввода текста</w:t>
      </w:r>
    </w:p>
    <w:p w:rsidR="00A05ECF" w:rsidRPr="007D622C" w:rsidRDefault="00A05ECF" w:rsidP="007D622C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</w:pPr>
      <w:bookmarkStart w:id="5" w:name="6"/>
      <w:bookmarkStart w:id="6" w:name="_Toc345267446"/>
      <w:bookmarkEnd w:id="5"/>
      <w:r w:rsidRPr="007D622C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lastRenderedPageBreak/>
        <w:t>Форматирование текста</w:t>
      </w:r>
      <w:bookmarkEnd w:id="6"/>
    </w:p>
    <w:p w:rsidR="00A05ECF" w:rsidRPr="007D622C" w:rsidRDefault="00A05ECF" w:rsidP="001223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22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Форматирование текста</w:t>
      </w:r>
      <w:r w:rsidRPr="007D6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один из основных этапов создания презентации. Удачно выбранный шрифт и различные текстовые эффекты улучшают внешний вид презентации и делают </w:t>
      </w:r>
      <w:r w:rsidR="007D62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презентацию</w:t>
      </w:r>
      <w:r w:rsidRPr="007D6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привлекательной и наглядной.</w:t>
      </w:r>
    </w:p>
    <w:p w:rsidR="001B0741" w:rsidRDefault="00A05ECF" w:rsidP="001223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приемы форматирования текстов в PowerPoint такие же, как и в приложении Word. </w:t>
      </w:r>
      <w:r w:rsidR="007D622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7D6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форматировать можно любой </w:t>
      </w:r>
      <w:r w:rsidRPr="007D622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выделенный фрагмент</w:t>
      </w:r>
      <w:r w:rsidRPr="007D6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текста на слайде такими средствами:</w:t>
      </w:r>
      <w:r w:rsidR="001B0741" w:rsidRPr="001B0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0741" w:rsidRPr="001B0741" w:rsidRDefault="001B0741" w:rsidP="001B0741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командой </w:t>
      </w:r>
      <w:r w:rsidRPr="001B07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Шрифт</w:t>
      </w:r>
      <w:r w:rsidRPr="001B0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меню Формат</w:t>
      </w:r>
    </w:p>
    <w:p w:rsidR="001B0741" w:rsidRPr="007D622C" w:rsidRDefault="001B0741" w:rsidP="007D622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809625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CF" w:rsidRDefault="00A05ECF" w:rsidP="001B0741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инструментами панели </w:t>
      </w:r>
      <w:r w:rsidRPr="001B07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Форматирование</w:t>
      </w:r>
    </w:p>
    <w:p w:rsidR="00931BA5" w:rsidRPr="001B0741" w:rsidRDefault="009251E4" w:rsidP="00931B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819150"/>
            <wp:effectExtent l="1905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CF" w:rsidRPr="001B0741" w:rsidRDefault="00A05ECF" w:rsidP="001B0741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инструментами панели </w:t>
      </w:r>
      <w:r w:rsidR="00161FF7" w:rsidRPr="00161F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Анимация</w:t>
      </w:r>
      <w:r w:rsidRPr="001B0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A05ECF" w:rsidRPr="00D85C7A" w:rsidRDefault="00A05ECF" w:rsidP="001B0741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средствами приложения </w:t>
      </w:r>
      <w:r w:rsidRPr="00D85C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Microsoft </w:t>
      </w:r>
      <w:proofErr w:type="spellStart"/>
      <w:r w:rsidRPr="00D85C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WordArt</w:t>
      </w:r>
      <w:proofErr w:type="spellEnd"/>
      <w:r w:rsidR="00D85C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85C7A" w:rsidRPr="00D8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вкладке </w:t>
      </w:r>
      <w:r w:rsidR="00D85C7A" w:rsidRPr="00D85C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Вставка</w:t>
      </w:r>
      <w:r w:rsidRPr="00D8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85C7A" w:rsidRPr="00A05ECF" w:rsidRDefault="00D85C7A" w:rsidP="00D85C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1375" cy="819150"/>
            <wp:effectExtent l="19050" t="0" r="952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CF" w:rsidRPr="00A05ECF" w:rsidRDefault="00791E66" w:rsidP="00122334">
      <w:pPr>
        <w:spacing w:after="0" w:line="360" w:lineRule="auto"/>
        <w:ind w:left="426" w:firstLine="639"/>
        <w:jc w:val="both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05ECF" w:rsidRPr="00975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слайдах информация представлена в виде маркированных списков, поэтому многие </w:t>
      </w:r>
      <w:proofErr w:type="spellStart"/>
      <w:r w:rsidR="00A05ECF" w:rsidRPr="0097533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авторазметки</w:t>
      </w:r>
      <w:proofErr w:type="spellEnd"/>
      <w:r w:rsidR="00A05ECF" w:rsidRPr="00975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содержат текстовые поля, предназначенные для создания таких с</w:t>
      </w:r>
      <w:r w:rsidR="00975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писков. Каждое нажатие клавиши </w:t>
      </w:r>
      <w:proofErr w:type="spellStart"/>
      <w:r w:rsidR="00A05ECF" w:rsidRPr="0097533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Enter</w:t>
      </w:r>
      <w:proofErr w:type="spellEnd"/>
      <w:r w:rsidR="00A05ECF" w:rsidRPr="00975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приводит к созданию нового пункта</w:t>
      </w:r>
      <w:r w:rsidR="009753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05ECF" w:rsidRPr="00975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7" w:name="7"/>
      <w:bookmarkEnd w:id="7"/>
    </w:p>
    <w:p w:rsidR="00A05ECF" w:rsidRPr="00975334" w:rsidRDefault="00A05ECF" w:rsidP="00EF6BE8">
      <w:pPr>
        <w:pStyle w:val="a8"/>
        <w:numPr>
          <w:ilvl w:val="0"/>
          <w:numId w:val="7"/>
        </w:numPr>
        <w:spacing w:after="0" w:line="360" w:lineRule="auto"/>
        <w:ind w:left="284" w:hanging="218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</w:pPr>
      <w:bookmarkStart w:id="8" w:name="_Toc345267447"/>
      <w:r w:rsidRPr="00975334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>Анимационное оформление текста</w:t>
      </w:r>
      <w:bookmarkEnd w:id="8"/>
    </w:p>
    <w:p w:rsidR="00791E66" w:rsidRDefault="00A05ECF" w:rsidP="00122334">
      <w:pPr>
        <w:spacing w:after="0" w:line="360" w:lineRule="auto"/>
        <w:ind w:left="426" w:firstLine="6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анимационных текстов, текстовых эффектов применяются панели инструмента </w:t>
      </w:r>
      <w:r w:rsidR="00791E66" w:rsidRPr="00791E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791E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нимации</w:t>
      </w:r>
      <w:r w:rsidR="00791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47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1E66" w:rsidRDefault="00791E66" w:rsidP="00791E6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6935" cy="110549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35" cy="11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66" w:rsidRDefault="00045FFE" w:rsidP="00791E6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392430</wp:posOffset>
            </wp:positionV>
            <wp:extent cx="2266950" cy="1647825"/>
            <wp:effectExtent l="19050" t="0" r="0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E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</w:t>
      </w:r>
      <w:r w:rsidR="007564F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91E66" w:rsidRPr="00547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1E66" w:rsidRPr="00791E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Настройка анимации</w:t>
      </w:r>
      <w:r w:rsidR="00791E66" w:rsidRPr="00547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1E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настроить следующие режимы:</w:t>
      </w:r>
    </w:p>
    <w:p w:rsidR="00791E66" w:rsidRDefault="00791E66" w:rsidP="00791E66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Вход;</w:t>
      </w:r>
    </w:p>
    <w:p w:rsidR="00791E66" w:rsidRDefault="00791E66" w:rsidP="00791E66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Выделение;</w:t>
      </w:r>
    </w:p>
    <w:p w:rsidR="00791E66" w:rsidRDefault="00791E66" w:rsidP="00791E66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Выход;</w:t>
      </w:r>
    </w:p>
    <w:p w:rsidR="00791E66" w:rsidRDefault="00791E66" w:rsidP="00791E66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перемещения.</w:t>
      </w:r>
    </w:p>
    <w:p w:rsidR="00791E66" w:rsidRDefault="00791E66" w:rsidP="00791E6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E66" w:rsidRDefault="00791E66" w:rsidP="00791E6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C0" w:rsidRDefault="00A05ECF" w:rsidP="001223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DA4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Эффекты анимации открываются в результате выполнения щелчка на одноименной кнопке панели</w:t>
      </w:r>
      <w:r w:rsidR="00045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Start w:id="9" w:name="8"/>
      <w:bookmarkEnd w:id="9"/>
    </w:p>
    <w:p w:rsidR="000C19C0" w:rsidRDefault="00D555F2" w:rsidP="000C19C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3810</wp:posOffset>
            </wp:positionV>
            <wp:extent cx="3533775" cy="2066925"/>
            <wp:effectExtent l="19050" t="0" r="9525" b="0"/>
            <wp:wrapSquare wrapText="bothSides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9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885950"/>
            <wp:effectExtent l="19050" t="0" r="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19C0" w:rsidRDefault="00674AC8" w:rsidP="000C19C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же окне </w:t>
      </w:r>
      <w:r w:rsidRPr="00674A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Анимация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задается:</w:t>
      </w:r>
    </w:p>
    <w:p w:rsidR="00623580" w:rsidRDefault="00623580" w:rsidP="00623580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перехода слайдов</w:t>
      </w:r>
      <w:r w:rsidR="008F0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(подробнее в разделе Переходы)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23580" w:rsidRDefault="00623580" w:rsidP="00623580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 (из библиотеки);</w:t>
      </w:r>
    </w:p>
    <w:p w:rsidR="00623580" w:rsidRDefault="00623580" w:rsidP="00623580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смены слайдов (быстро, медленно и т.д.)</w:t>
      </w:r>
    </w:p>
    <w:p w:rsidR="00623580" w:rsidRDefault="00623580" w:rsidP="00623580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Смена слайдов (по щелчку или автоматически с указанием времени перехода)</w:t>
      </w:r>
    </w:p>
    <w:p w:rsidR="00623580" w:rsidRDefault="00623580" w:rsidP="000C19C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1085850"/>
            <wp:effectExtent l="19050" t="0" r="952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2A" w:rsidRDefault="001C192A" w:rsidP="001223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Кнопка </w:t>
      </w:r>
      <w:r w:rsidRPr="001C19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Просмотр</w:t>
      </w:r>
      <w:r w:rsidRPr="001C1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увидеть в правой верхней части окна, как будет выглядеть презентация с заданными параметрами. </w:t>
      </w:r>
    </w:p>
    <w:p w:rsidR="008F0E68" w:rsidRPr="001C192A" w:rsidRDefault="00862C56" w:rsidP="001C192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62865</wp:posOffset>
            </wp:positionV>
            <wp:extent cx="1476375" cy="914400"/>
            <wp:effectExtent l="19050" t="0" r="9525" b="0"/>
            <wp:wrapSquare wrapText="bothSides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92A" w:rsidRDefault="001C192A" w:rsidP="000C19C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5ECF" w:rsidRPr="00A05ECF" w:rsidRDefault="00A05ECF" w:rsidP="00A05E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638800" cy="3048000"/>
            <wp:effectExtent l="19050" t="0" r="0" b="0"/>
            <wp:docPr id="7" name="Рисунок 7" descr="http://oddom.ru/fid/cnRlaW1hZ2VfdGh1bWI6OTA1MzM1MmUzMDg5NTFlNzE0NDEyMTkxZTdjMGIzMjkvLw/img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ddom.ru/fid/cnRlaW1hZ2VfdGh1bWI6OTA1MzM1MmUzMDg5NTFlNzE0NDEyMTkxZTdjMGIzMjkvLw/img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CF" w:rsidRPr="001C192A" w:rsidRDefault="00A05ECF" w:rsidP="001C19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C192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Диалоговое окно настройки анимационных эффектов</w:t>
      </w:r>
    </w:p>
    <w:p w:rsidR="00A05ECF" w:rsidRPr="00D57E2F" w:rsidRDefault="00A05ECF" w:rsidP="00D57E2F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</w:pPr>
      <w:bookmarkStart w:id="10" w:name="9"/>
      <w:bookmarkStart w:id="11" w:name="10"/>
      <w:bookmarkStart w:id="12" w:name="_Toc345267448"/>
      <w:bookmarkEnd w:id="10"/>
      <w:bookmarkEnd w:id="11"/>
      <w:r w:rsidRPr="00D57E2F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>Создание фона слайда</w:t>
      </w:r>
      <w:bookmarkEnd w:id="12"/>
    </w:p>
    <w:p w:rsidR="00A05ECF" w:rsidRPr="00D57E2F" w:rsidRDefault="00A05ECF" w:rsidP="001223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умолчанию для фона всех слайдов используется сплошная заливка. PowerPoint представляет множество сре</w:t>
      </w:r>
      <w:proofErr w:type="gramStart"/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изменения цвета, оттенка, узора или текстуры фона. В качестве фона можно также использовать какой-либо рисунок. При изменении параметров фона следует учитывать, что на слайде возможна установка только одного атрибута фона (либо рисунка, либо узора и т.д.). Для изменения фона слайда нужно выполнить следующие действия:</w:t>
      </w:r>
    </w:p>
    <w:p w:rsidR="00A05ECF" w:rsidRPr="00D57E2F" w:rsidRDefault="00A05ECF" w:rsidP="00C13AE9">
      <w:pPr>
        <w:numPr>
          <w:ilvl w:val="0"/>
          <w:numId w:val="11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Перейти в режим просмотра слайдов и выбрать в меню </w:t>
      </w:r>
      <w:r w:rsidRPr="00756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Формат</w:t>
      </w:r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команду </w:t>
      </w:r>
      <w:r w:rsidRPr="00756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Фон</w:t>
      </w:r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нижней части области </w:t>
      </w:r>
      <w:r w:rsidRPr="00756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Заливка фона</w:t>
      </w:r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открыть палитру для установки цвета фона. </w:t>
      </w:r>
    </w:p>
    <w:p w:rsidR="00A05ECF" w:rsidRPr="00D57E2F" w:rsidRDefault="00A05ECF" w:rsidP="00C13AE9">
      <w:pPr>
        <w:numPr>
          <w:ilvl w:val="0"/>
          <w:numId w:val="11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замены цвета фона щелкнуть на одном из </w:t>
      </w:r>
      <w:r w:rsidR="00D57E2F"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элементов цветовой схемы. Чтобы задать цвет, не входящий в текущую цветовую схему, выбрать элемент </w:t>
      </w:r>
      <w:r w:rsidRPr="00756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Дополнительные цвета</w:t>
      </w:r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установить нужный цвет на вкладке </w:t>
      </w:r>
      <w:r w:rsidRPr="00756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Обычные</w:t>
      </w:r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756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Спектр</w:t>
      </w:r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нажать кнопку ОК. </w:t>
      </w:r>
    </w:p>
    <w:p w:rsidR="00A05ECF" w:rsidRPr="00D57E2F" w:rsidRDefault="00A05ECF" w:rsidP="00C13AE9">
      <w:pPr>
        <w:numPr>
          <w:ilvl w:val="0"/>
          <w:numId w:val="11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установки нового фона с узором, текстурой или др. выполнить щелчок на элементе </w:t>
      </w:r>
      <w:r w:rsidRPr="00756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Способы заливки</w:t>
      </w:r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>. Установить параметры фона и нажать кнопку</w:t>
      </w:r>
      <w:proofErr w:type="gramStart"/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7E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D57E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рименить</w:t>
      </w:r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текущего слайда) или </w:t>
      </w:r>
      <w:r w:rsidRPr="00756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Применить ко всем</w:t>
      </w:r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всех слайдов презентации). Восстановление стандартного фона – кнопка </w:t>
      </w:r>
      <w:r w:rsidRPr="00756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Авто</w:t>
      </w:r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05ECF" w:rsidRPr="00D57E2F" w:rsidRDefault="00A05ECF" w:rsidP="00C13A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E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употребления в качестве фона рисунка, фотографии, любого отсканированного изображения необходимо: </w:t>
      </w:r>
    </w:p>
    <w:p w:rsidR="00A05ECF" w:rsidRPr="00C13AE9" w:rsidRDefault="00A05ECF" w:rsidP="00C13AE9">
      <w:pPr>
        <w:numPr>
          <w:ilvl w:val="0"/>
          <w:numId w:val="11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Перейти в режим слайдов и активизировать команду </w:t>
      </w:r>
      <w:r w:rsidRPr="002C26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Фон</w:t>
      </w:r>
      <w:r w:rsidRPr="00C1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меню </w:t>
      </w:r>
      <w:r w:rsidRPr="002C26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Формат</w:t>
      </w:r>
      <w:r w:rsidRPr="00C1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05ECF" w:rsidRPr="00C13AE9" w:rsidRDefault="00A05ECF" w:rsidP="00C13AE9">
      <w:pPr>
        <w:numPr>
          <w:ilvl w:val="0"/>
          <w:numId w:val="11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Открыть список в нижней части области </w:t>
      </w:r>
      <w:r w:rsidRPr="002C26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Заливка фона</w:t>
      </w:r>
      <w:r w:rsidRPr="00C1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выбрать </w:t>
      </w:r>
      <w:r w:rsidRPr="002C26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Способы</w:t>
      </w:r>
      <w:r w:rsidRPr="00C13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C26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заливки</w:t>
      </w:r>
      <w:r w:rsidRPr="00C1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окне </w:t>
      </w:r>
      <w:r w:rsidRPr="002C26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Заливка</w:t>
      </w:r>
      <w:r w:rsidRPr="00C1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перейти на вкладку </w:t>
      </w:r>
      <w:r w:rsidRPr="002C26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Рисунок</w:t>
      </w:r>
      <w:r w:rsidRPr="00C1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нажать одноименную кнопку. </w:t>
      </w:r>
    </w:p>
    <w:p w:rsidR="00A05ECF" w:rsidRPr="00C13AE9" w:rsidRDefault="00A05ECF" w:rsidP="00C13AE9">
      <w:pPr>
        <w:numPr>
          <w:ilvl w:val="0"/>
          <w:numId w:val="11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A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окне</w:t>
      </w:r>
      <w:proofErr w:type="gramStart"/>
      <w:r w:rsidRPr="00C1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26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proofErr w:type="gramEnd"/>
      <w:r w:rsidRPr="002C26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ыделить рисунок</w:t>
      </w:r>
      <w:r w:rsidRPr="00C1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папку с нужным файлом рисунка и дважды щелкнуть на его имени. </w:t>
      </w:r>
    </w:p>
    <w:p w:rsidR="00A05ECF" w:rsidRPr="00C13AE9" w:rsidRDefault="00A05ECF" w:rsidP="00C13AE9">
      <w:pPr>
        <w:numPr>
          <w:ilvl w:val="0"/>
          <w:numId w:val="11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AE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выбранный рисунок отображался в качестве фона на всех слайдах презентации, щелкнуть на кнопке</w:t>
      </w:r>
      <w:proofErr w:type="gramStart"/>
      <w:r w:rsidRPr="00C1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26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proofErr w:type="gramEnd"/>
      <w:r w:rsidRPr="002C26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рименить ко всем</w:t>
      </w:r>
      <w:r w:rsidRPr="00C13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окне </w:t>
      </w:r>
      <w:r w:rsidRPr="002C26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Фон</w:t>
      </w:r>
      <w:r w:rsidRPr="00C13A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5ECF" w:rsidRPr="00D446E0" w:rsidRDefault="00A05ECF" w:rsidP="00D446E0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</w:pPr>
      <w:bookmarkStart w:id="13" w:name="11"/>
      <w:bookmarkEnd w:id="13"/>
      <w:r w:rsidRPr="00D446E0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 xml:space="preserve"> </w:t>
      </w:r>
      <w:bookmarkStart w:id="14" w:name="_Toc345267449"/>
      <w:r w:rsidRPr="00D446E0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>Переходы</w:t>
      </w:r>
      <w:bookmarkEnd w:id="14"/>
    </w:p>
    <w:p w:rsidR="00D0487F" w:rsidRPr="00D0487F" w:rsidRDefault="00A05ECF" w:rsidP="001223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 – это специальный эффект, который используется при отображении нового слайда в ходе демонстрации. Он определяет, как будет появляться на экране слайд - сразу или постепенно, и если постепенно, то какой эффект при этом будет использоваться. Чтобы задать для слайда переход, надо активизировать </w:t>
      </w:r>
      <w:r w:rsidRPr="00551A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команду</w:t>
      </w:r>
      <w:r w:rsidRPr="00D446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51A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Переход</w:t>
      </w:r>
      <w:r w:rsidRPr="00D446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51A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слайда</w:t>
      </w:r>
      <w:r w:rsidRPr="00D44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меню </w:t>
      </w:r>
      <w:r w:rsidRPr="00551A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Показ слайдов</w:t>
      </w:r>
      <w:r w:rsidRPr="00D44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результате откроется диалоговое окно, показанное </w:t>
      </w:r>
      <w:r w:rsidR="00D446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</w:t>
      </w:r>
      <w:r w:rsidR="00D04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0487F" w:rsidRPr="00D0487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Диалоговое окно настройки анимационных эффектов</w:t>
      </w:r>
      <w:r w:rsidR="00D0487F">
        <w:rPr>
          <w:rFonts w:ascii="Times New Roman" w:eastAsia="Times New Roman" w:hAnsi="Times New Roman" w:cs="Times New Roman"/>
          <w:sz w:val="28"/>
          <w:szCs w:val="28"/>
          <w:lang w:eastAsia="ru-RU"/>
        </w:rPr>
        <w:t>» п.4.</w:t>
      </w:r>
    </w:p>
    <w:p w:rsidR="00A05ECF" w:rsidRPr="0018348D" w:rsidRDefault="00A05ECF" w:rsidP="0018348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списке </w:t>
      </w:r>
      <w:r w:rsidRPr="00F951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Эффект</w:t>
      </w:r>
      <w:r w:rsidRPr="0018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эффект, воспроизводимый при переходе к следующему слайду. Выбранный эффект демонстрируется в окне предварительного просмотра. Опции </w:t>
      </w:r>
      <w:r w:rsidRPr="001834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медленно, средне, быстро</w:t>
      </w:r>
      <w:r w:rsidRPr="0018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служат для задания скорости выполнения перехода. В области </w:t>
      </w:r>
      <w:r w:rsidRPr="009673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Продвижение</w:t>
      </w:r>
      <w:r w:rsidRPr="0018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устанавливается способ перехода к следующему слайду: автоматически через указанное время или по щелчку мышью. Кроме того, переход может сопровождаться звуком, выбранным в списке </w:t>
      </w:r>
      <w:r w:rsidRPr="00F951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Звук</w:t>
      </w:r>
      <w:r w:rsidRPr="001834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5ECF" w:rsidRPr="00A6588F" w:rsidRDefault="00A05ECF" w:rsidP="00A6588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8F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 предоставляет возможность употреблять несколько эффектов перехода в одной презентации, хотя в большинстве случаев во время презентаций применяется один эффект перехода.</w:t>
      </w:r>
    </w:p>
    <w:p w:rsidR="00A05ECF" w:rsidRPr="00A6588F" w:rsidRDefault="00A05ECF" w:rsidP="00A6588F">
      <w:pPr>
        <w:numPr>
          <w:ilvl w:val="0"/>
          <w:numId w:val="11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8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режиме слайдов или в режиме сортировщика выделите слайды, для которых следует задать эффекты перехода. Чтобы выделить несколько слайдов, уде</w:t>
      </w:r>
      <w:r w:rsidR="00A6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рживайте </w:t>
      </w:r>
      <w:proofErr w:type="gramStart"/>
      <w:r w:rsidR="00A658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нажатой</w:t>
      </w:r>
      <w:proofErr w:type="gramEnd"/>
      <w:r w:rsidR="00A6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клавишу </w:t>
      </w:r>
      <w:proofErr w:type="spellStart"/>
      <w:r w:rsidR="00A6588F" w:rsidRPr="00B731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Shift</w:t>
      </w:r>
      <w:proofErr w:type="spellEnd"/>
      <w:r w:rsidRPr="00A6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05ECF" w:rsidRPr="00A6588F" w:rsidRDefault="00A05ECF" w:rsidP="00A6588F">
      <w:pPr>
        <w:numPr>
          <w:ilvl w:val="0"/>
          <w:numId w:val="11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меню </w:t>
      </w:r>
      <w:r w:rsidRPr="00B731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Показ слайдов</w:t>
      </w:r>
      <w:r w:rsidRPr="00A6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активизируйте команду </w:t>
      </w:r>
      <w:r w:rsidRPr="00B731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Переход слайда</w:t>
      </w:r>
      <w:r w:rsidRPr="00A6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области </w:t>
      </w:r>
      <w:r w:rsidRPr="00B731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Эффект</w:t>
      </w:r>
      <w:r w:rsidRPr="00A6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открывшегося диалогового окна выберите способ и скорость перехода, а в группе </w:t>
      </w:r>
      <w:r w:rsidRPr="00A658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Продвижение</w:t>
      </w:r>
      <w:r w:rsidRPr="00A6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установите условия перехода к следующему слайду. </w:t>
      </w:r>
    </w:p>
    <w:p w:rsidR="00A05ECF" w:rsidRPr="00A6588F" w:rsidRDefault="00A05ECF" w:rsidP="00A6588F">
      <w:pPr>
        <w:numPr>
          <w:ilvl w:val="0"/>
          <w:numId w:val="11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8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эффект перехода воспроизводился только при переходе к выделенным слайдам, нажмите кнопку</w:t>
      </w:r>
      <w:proofErr w:type="gramStart"/>
      <w:r w:rsidRPr="00A6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D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proofErr w:type="gramEnd"/>
      <w:r w:rsidRPr="00331D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рименить</w:t>
      </w:r>
      <w:r w:rsidRPr="00A6588F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Чтобы задать переходы для всех слайдов презентации, нажмите кнопку</w:t>
      </w:r>
      <w:proofErr w:type="gramStart"/>
      <w:r w:rsidRPr="00A6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D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proofErr w:type="gramEnd"/>
      <w:r w:rsidRPr="00331D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рименить ко всем</w:t>
      </w:r>
      <w:r w:rsidRPr="00A6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05ECF" w:rsidRPr="00A6588F" w:rsidRDefault="00A05ECF" w:rsidP="00A6588F">
      <w:pPr>
        <w:numPr>
          <w:ilvl w:val="0"/>
          <w:numId w:val="11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просмотра переходов нажмите кнопку </w:t>
      </w:r>
      <w:r w:rsidRPr="00331D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Показ слайдов</w:t>
      </w:r>
      <w:r w:rsidRPr="00A6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05ECF" w:rsidRPr="006B04BD" w:rsidRDefault="00A05ECF" w:rsidP="006B04BD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</w:pPr>
      <w:bookmarkStart w:id="15" w:name="_Toc345267450"/>
      <w:r w:rsidRPr="006B04BD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>Ветвления</w:t>
      </w:r>
      <w:bookmarkEnd w:id="15"/>
    </w:p>
    <w:p w:rsidR="00A05ECF" w:rsidRPr="002A628F" w:rsidRDefault="00A05ECF" w:rsidP="002A628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28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возникает необходимость изменить набор слайдов в презентации. Это осуществляется с помощью кнопок на слайде, нажатие которых в ходе презентации приводит к изменению порядка следования слайдов</w:t>
      </w:r>
      <w:r w:rsidR="00A52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(гиперссылк</w:t>
      </w:r>
      <w:r w:rsidR="00023F5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522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A628F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запуску макросов или других приложений. При вставке кнопки следует указать способ ее использования во время показа презентации.</w:t>
      </w:r>
    </w:p>
    <w:p w:rsidR="00A05ECF" w:rsidRPr="002A628F" w:rsidRDefault="00A05ECF" w:rsidP="002A628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управляющей кнопки (кнопки действия) надо открыть список </w:t>
      </w:r>
      <w:r w:rsidRPr="00A522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Фигуры</w:t>
      </w:r>
      <w:r w:rsidRPr="002A6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панели инструментов </w:t>
      </w:r>
      <w:r w:rsidRPr="00A522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Рисование</w:t>
      </w:r>
      <w:r w:rsidRPr="002A6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отметить элемент </w:t>
      </w:r>
      <w:r w:rsidRPr="00A522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Управляющие кнопки</w:t>
      </w:r>
      <w:r w:rsidRPr="002A62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5ECF" w:rsidRPr="00971AB2" w:rsidRDefault="00A05ECF" w:rsidP="00971AB2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38800" cy="3095625"/>
            <wp:effectExtent l="19050" t="0" r="0" b="0"/>
            <wp:docPr id="11" name="Рисунок 11" descr="http://oddom.ru/fid/cnRlaW1hZ2VfdGh1bWI6M2U0NmI2ZjNiZmM3ZDY3MjdjZTRjMzNmYzMxMjA4MTcvLw/img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ddom.ru/fid/cnRlaW1hZ2VfdGh1bWI6M2U0NmI2ZjNiZmM3ZDY3MjdjZTRjMzNmYzMxMjA4MTcvLw/img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CF" w:rsidRPr="00971AB2" w:rsidRDefault="00A05ECF" w:rsidP="00971A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971AB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Панель управляющих кнопок</w:t>
      </w:r>
    </w:p>
    <w:p w:rsidR="00A05ECF" w:rsidRPr="00971AB2" w:rsidRDefault="00A05ECF" w:rsidP="001223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нужно выбрать необходимую кнопку и поместить ее на слайд. После вставки кнопки появляется диалоговое окно настройка действия, в котором пользователь должен </w:t>
      </w:r>
      <w:r w:rsidRPr="00971A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указать назначение кнопки. Для каждой кнопки предусмотрено действие по умолчанию, которое ассоциируется с ее именем и которое пользователь может изменить. Это действие отображается в списке</w:t>
      </w:r>
      <w:proofErr w:type="gramStart"/>
      <w:r w:rsidRPr="00971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3F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proofErr w:type="gramEnd"/>
      <w:r w:rsidRPr="00023F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ерейти по гиперссылке</w:t>
      </w:r>
      <w:r w:rsidRPr="00971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Определив назначение кнопки, можно изменить ее размеры и положение на слайде с помощью маркеров изменения размеров. Пользователь может связать определенные действия (например, переход к другому слайду, воспроизведение звука, выполнение программы) с любым объектом слайда: рисунком, </w:t>
      </w:r>
      <w:proofErr w:type="spellStart"/>
      <w:r w:rsidRPr="00971AB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автофигурой</w:t>
      </w:r>
      <w:proofErr w:type="spellEnd"/>
      <w:r w:rsidRPr="00971AB2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заголовком и т.д.</w:t>
      </w:r>
    </w:p>
    <w:p w:rsidR="00A05ECF" w:rsidRPr="00971AB2" w:rsidRDefault="00A05ECF" w:rsidP="00971AB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нужно выделить объект и вызвать команду </w:t>
      </w:r>
      <w:r w:rsidRPr="00023F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Настройка действия</w:t>
      </w:r>
      <w:r w:rsidRPr="00971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меню </w:t>
      </w:r>
      <w:r w:rsidRPr="00B730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Показ слайдов</w:t>
      </w:r>
      <w:r w:rsidRPr="00971AB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одной из вкладок появившегося окна надлежит указать действия, которые должны выполняться в результате щелчка на объекте или при указании на него мышью.</w:t>
      </w:r>
    </w:p>
    <w:p w:rsidR="00A05ECF" w:rsidRPr="00F40AC3" w:rsidRDefault="00F40AC3" w:rsidP="00F40AC3">
      <w:pPr>
        <w:pStyle w:val="a8"/>
        <w:numPr>
          <w:ilvl w:val="0"/>
          <w:numId w:val="7"/>
        </w:numPr>
        <w:spacing w:before="100" w:beforeAutospacing="1" w:after="100" w:afterAutospacing="1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</w:pPr>
      <w:bookmarkStart w:id="16" w:name="13"/>
      <w:bookmarkStart w:id="17" w:name="_Toc345267451"/>
      <w:bookmarkEnd w:id="16"/>
      <w:r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>С</w:t>
      </w:r>
      <w:r w:rsidR="00A05ECF" w:rsidRPr="00F40AC3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>крытые слайды</w:t>
      </w:r>
      <w:bookmarkEnd w:id="17"/>
    </w:p>
    <w:p w:rsidR="00F40AC3" w:rsidRDefault="00A05ECF" w:rsidP="00F40A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слайды презентаций </w:t>
      </w:r>
      <w:r w:rsidR="00B73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выступлении </w:t>
      </w:r>
      <w:r w:rsidRPr="00F40AC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понадобиться только при ответах на вопросы. Показывать их в ходе основной презентации необязательно. Такие слайды можно скрыть. Чтобы это сделать, надо перейти в режим сортировщика слайдов и активизировать команду</w:t>
      </w:r>
      <w:proofErr w:type="gramStart"/>
      <w:r w:rsidRPr="00F40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0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proofErr w:type="gramEnd"/>
      <w:r w:rsidRPr="00B730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крыть слайд</w:t>
      </w:r>
      <w:r w:rsidRPr="00F40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меню </w:t>
      </w:r>
      <w:r w:rsidRPr="00B730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Показ слайдов</w:t>
      </w:r>
      <w:r w:rsidRPr="00F40AC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режиме сортировщика номер этого скрытого слайда будет перечеркнут</w:t>
      </w:r>
      <w:r w:rsidR="00F40AC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40A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5ECF" w:rsidRPr="00A05ECF" w:rsidRDefault="00931C87" w:rsidP="00F40A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3075" cy="1352550"/>
            <wp:effectExtent l="19050" t="0" r="952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CF" w:rsidRPr="00F40AC3" w:rsidRDefault="00A05ECF" w:rsidP="00F40AC3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F40AC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Скрытый слайд презентации</w:t>
      </w:r>
    </w:p>
    <w:p w:rsidR="00A05ECF" w:rsidRPr="00F40AC3" w:rsidRDefault="00A05ECF" w:rsidP="00F40A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презентации скрытые слайды можно отобразить. Для этого следует щелкнуть правой кнопкой мыши на любом слайде презентации и в открывшемся контекстном меню выбрать команду </w:t>
      </w:r>
      <w:r w:rsidRPr="00931C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Переход</w:t>
      </w:r>
      <w:r w:rsidRPr="00F40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появившемся подменю необходимо активизировать команду </w:t>
      </w:r>
      <w:r w:rsidRPr="00931C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Навигатор слайдов</w:t>
      </w:r>
      <w:r w:rsidRPr="00F40AC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этом окне щелкнуть на нужном слайде дважды. В данном диалоговом окне номера скрытых слайдов указаны в скобках.</w:t>
      </w:r>
    </w:p>
    <w:bookmarkStart w:id="18" w:name="14" w:displacedByCustomXml="next"/>
    <w:bookmarkEnd w:id="18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39336751"/>
      </w:sdtPr>
      <w:sdtContent>
        <w:p w:rsidR="00740CB1" w:rsidRPr="00740CB1" w:rsidRDefault="00740CB1" w:rsidP="00740CB1">
          <w:pPr>
            <w:pStyle w:val="af"/>
            <w:jc w:val="center"/>
            <w:rPr>
              <w:color w:val="auto"/>
            </w:rPr>
          </w:pPr>
          <w:r w:rsidRPr="00740CB1">
            <w:rPr>
              <w:b w:val="0"/>
              <w:color w:val="auto"/>
              <w:sz w:val="32"/>
              <w:szCs w:val="32"/>
            </w:rPr>
            <w:t>Содержание</w:t>
          </w:r>
        </w:p>
        <w:p w:rsidR="00740CB1" w:rsidRPr="00740CB1" w:rsidRDefault="008A7C77">
          <w:pPr>
            <w:pStyle w:val="11"/>
            <w:tabs>
              <w:tab w:val="right" w:leader="dot" w:pos="10762"/>
            </w:tabs>
            <w:rPr>
              <w:rFonts w:ascii="Comic Sans MS" w:eastAsiaTheme="minorEastAsia" w:hAnsi="Comic Sans MS"/>
              <w:noProof/>
              <w:sz w:val="32"/>
              <w:szCs w:val="32"/>
              <w:lang w:eastAsia="ru-RU"/>
            </w:rPr>
          </w:pPr>
          <w:r>
            <w:fldChar w:fldCharType="begin"/>
          </w:r>
          <w:r w:rsidR="00740CB1">
            <w:instrText xml:space="preserve"> TOC \o "1-3" \h \z \u </w:instrText>
          </w:r>
          <w:r>
            <w:fldChar w:fldCharType="separate"/>
          </w:r>
          <w:hyperlink w:anchor="_Toc345267441" w:history="1"/>
        </w:p>
        <w:p w:rsidR="00740CB1" w:rsidRPr="00740CB1" w:rsidRDefault="008A7C77">
          <w:pPr>
            <w:pStyle w:val="11"/>
            <w:tabs>
              <w:tab w:val="left" w:pos="440"/>
              <w:tab w:val="right" w:leader="dot" w:pos="10762"/>
            </w:tabs>
            <w:rPr>
              <w:rFonts w:ascii="Comic Sans MS" w:eastAsiaTheme="minorEastAsia" w:hAnsi="Comic Sans MS"/>
              <w:noProof/>
              <w:sz w:val="32"/>
              <w:szCs w:val="32"/>
              <w:lang w:eastAsia="ru-RU"/>
            </w:rPr>
          </w:pPr>
          <w:hyperlink w:anchor="_Toc345267443" w:history="1">
            <w:r w:rsidR="00740CB1" w:rsidRPr="00740CB1">
              <w:rPr>
                <w:rStyle w:val="af0"/>
                <w:rFonts w:ascii="Comic Sans MS" w:hAnsi="Comic Sans MS"/>
                <w:noProof/>
                <w:sz w:val="32"/>
                <w:szCs w:val="32"/>
              </w:rPr>
              <w:t>1.</w:t>
            </w:r>
            <w:r w:rsidR="00740CB1" w:rsidRPr="00740CB1">
              <w:rPr>
                <w:rFonts w:ascii="Comic Sans MS" w:eastAsiaTheme="minorEastAsia" w:hAnsi="Comic Sans MS"/>
                <w:noProof/>
                <w:sz w:val="32"/>
                <w:szCs w:val="32"/>
                <w:lang w:eastAsia="ru-RU"/>
              </w:rPr>
              <w:tab/>
            </w:r>
            <w:r w:rsidR="00740CB1" w:rsidRPr="00740CB1">
              <w:rPr>
                <w:rStyle w:val="af0"/>
                <w:rFonts w:ascii="Comic Sans MS" w:hAnsi="Comic Sans MS"/>
                <w:noProof/>
                <w:sz w:val="32"/>
                <w:szCs w:val="32"/>
              </w:rPr>
              <w:t>Запуск программы и ее настройка</w:t>
            </w:r>
            <w:r w:rsidR="00740CB1"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tab/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begin"/>
            </w:r>
            <w:r w:rsidR="00740CB1"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instrText xml:space="preserve"> PAGEREF _Toc345267443 \h </w:instrText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separate"/>
            </w:r>
            <w:r w:rsidR="00DB1860">
              <w:rPr>
                <w:rFonts w:ascii="Comic Sans MS" w:hAnsi="Comic Sans MS"/>
                <w:noProof/>
                <w:webHidden/>
                <w:sz w:val="32"/>
                <w:szCs w:val="32"/>
              </w:rPr>
              <w:t>2</w:t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40CB1" w:rsidRPr="00740CB1" w:rsidRDefault="008A7C77">
          <w:pPr>
            <w:pStyle w:val="11"/>
            <w:tabs>
              <w:tab w:val="left" w:pos="440"/>
              <w:tab w:val="right" w:leader="dot" w:pos="10762"/>
            </w:tabs>
            <w:rPr>
              <w:rFonts w:ascii="Comic Sans MS" w:eastAsiaTheme="minorEastAsia" w:hAnsi="Comic Sans MS"/>
              <w:noProof/>
              <w:sz w:val="32"/>
              <w:szCs w:val="32"/>
              <w:lang w:eastAsia="ru-RU"/>
            </w:rPr>
          </w:pPr>
          <w:hyperlink w:anchor="_Toc345267444" w:history="1">
            <w:r w:rsidR="00740CB1" w:rsidRPr="00740CB1">
              <w:rPr>
                <w:rStyle w:val="af0"/>
                <w:rFonts w:ascii="Comic Sans MS" w:eastAsia="Times New Roman" w:hAnsi="Comic Sans MS" w:cs="Times New Roman"/>
                <w:bCs/>
                <w:noProof/>
                <w:kern w:val="36"/>
                <w:sz w:val="32"/>
                <w:szCs w:val="32"/>
                <w:lang w:eastAsia="ru-RU"/>
              </w:rPr>
              <w:t>2.</w:t>
            </w:r>
            <w:r w:rsidR="00740CB1" w:rsidRPr="00740CB1">
              <w:rPr>
                <w:rFonts w:ascii="Comic Sans MS" w:eastAsiaTheme="minorEastAsia" w:hAnsi="Comic Sans MS"/>
                <w:noProof/>
                <w:sz w:val="32"/>
                <w:szCs w:val="32"/>
                <w:lang w:eastAsia="ru-RU"/>
              </w:rPr>
              <w:tab/>
            </w:r>
            <w:r w:rsidR="00740CB1" w:rsidRPr="00740CB1">
              <w:rPr>
                <w:rStyle w:val="af0"/>
                <w:rFonts w:ascii="Comic Sans MS" w:eastAsia="Times New Roman" w:hAnsi="Comic Sans MS" w:cs="Times New Roman"/>
                <w:bCs/>
                <w:noProof/>
                <w:kern w:val="36"/>
                <w:sz w:val="32"/>
                <w:szCs w:val="32"/>
                <w:lang w:eastAsia="ru-RU"/>
              </w:rPr>
              <w:t>Работа со слайдами</w:t>
            </w:r>
            <w:r w:rsidR="00740CB1"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tab/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begin"/>
            </w:r>
            <w:r w:rsidR="00740CB1"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instrText xml:space="preserve"> PAGEREF _Toc345267444 \h </w:instrText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separate"/>
            </w:r>
            <w:r w:rsidR="00DB1860">
              <w:rPr>
                <w:rFonts w:ascii="Comic Sans MS" w:hAnsi="Comic Sans MS"/>
                <w:noProof/>
                <w:webHidden/>
                <w:sz w:val="32"/>
                <w:szCs w:val="32"/>
              </w:rPr>
              <w:t>3</w:t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40CB1" w:rsidRPr="00740CB1" w:rsidRDefault="008A7C77">
          <w:pPr>
            <w:pStyle w:val="11"/>
            <w:tabs>
              <w:tab w:val="right" w:leader="dot" w:pos="10762"/>
            </w:tabs>
            <w:rPr>
              <w:rFonts w:ascii="Comic Sans MS" w:eastAsiaTheme="minorEastAsia" w:hAnsi="Comic Sans MS"/>
              <w:noProof/>
              <w:sz w:val="32"/>
              <w:szCs w:val="32"/>
              <w:lang w:eastAsia="ru-RU"/>
            </w:rPr>
          </w:pPr>
          <w:hyperlink w:anchor="_Toc345267445" w:history="1">
            <w:r w:rsidR="00740CB1" w:rsidRPr="00740CB1">
              <w:rPr>
                <w:rStyle w:val="af0"/>
                <w:rFonts w:ascii="Comic Sans MS" w:eastAsia="Times New Roman" w:hAnsi="Comic Sans MS" w:cs="Times New Roman"/>
                <w:bCs/>
                <w:noProof/>
                <w:kern w:val="36"/>
                <w:sz w:val="32"/>
                <w:szCs w:val="32"/>
                <w:lang w:eastAsia="ru-RU"/>
              </w:rPr>
              <w:t>4.  Ввод текста</w:t>
            </w:r>
            <w:r w:rsidR="00740CB1"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tab/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begin"/>
            </w:r>
            <w:r w:rsidR="00740CB1"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instrText xml:space="preserve"> PAGEREF _Toc345267445 \h </w:instrText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separate"/>
            </w:r>
            <w:r w:rsidR="00DB1860">
              <w:rPr>
                <w:rFonts w:ascii="Comic Sans MS" w:hAnsi="Comic Sans MS"/>
                <w:noProof/>
                <w:webHidden/>
                <w:sz w:val="32"/>
                <w:szCs w:val="32"/>
              </w:rPr>
              <w:t>5</w:t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40CB1" w:rsidRPr="00740CB1" w:rsidRDefault="008A7C77">
          <w:pPr>
            <w:pStyle w:val="11"/>
            <w:tabs>
              <w:tab w:val="left" w:pos="440"/>
              <w:tab w:val="right" w:leader="dot" w:pos="10762"/>
            </w:tabs>
            <w:rPr>
              <w:rFonts w:ascii="Comic Sans MS" w:eastAsiaTheme="minorEastAsia" w:hAnsi="Comic Sans MS"/>
              <w:noProof/>
              <w:sz w:val="32"/>
              <w:szCs w:val="32"/>
              <w:lang w:eastAsia="ru-RU"/>
            </w:rPr>
          </w:pPr>
          <w:hyperlink w:anchor="_Toc345267446" w:history="1">
            <w:r w:rsidR="00740CB1" w:rsidRPr="00740CB1">
              <w:rPr>
                <w:rStyle w:val="af0"/>
                <w:rFonts w:ascii="Comic Sans MS" w:eastAsia="Times New Roman" w:hAnsi="Comic Sans MS" w:cs="Times New Roman"/>
                <w:bCs/>
                <w:noProof/>
                <w:kern w:val="36"/>
                <w:sz w:val="32"/>
                <w:szCs w:val="32"/>
                <w:lang w:eastAsia="ru-RU"/>
              </w:rPr>
              <w:t>3.</w:t>
            </w:r>
            <w:r w:rsidR="00740CB1" w:rsidRPr="00740CB1">
              <w:rPr>
                <w:rFonts w:ascii="Comic Sans MS" w:eastAsiaTheme="minorEastAsia" w:hAnsi="Comic Sans MS"/>
                <w:noProof/>
                <w:sz w:val="32"/>
                <w:szCs w:val="32"/>
                <w:lang w:eastAsia="ru-RU"/>
              </w:rPr>
              <w:tab/>
            </w:r>
            <w:r w:rsidR="00740CB1" w:rsidRPr="00740CB1">
              <w:rPr>
                <w:rStyle w:val="af0"/>
                <w:rFonts w:ascii="Comic Sans MS" w:eastAsia="Times New Roman" w:hAnsi="Comic Sans MS" w:cs="Times New Roman"/>
                <w:bCs/>
                <w:noProof/>
                <w:kern w:val="36"/>
                <w:sz w:val="32"/>
                <w:szCs w:val="32"/>
                <w:lang w:eastAsia="ru-RU"/>
              </w:rPr>
              <w:t>Форматирование текста</w:t>
            </w:r>
            <w:r w:rsidR="00740CB1"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tab/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begin"/>
            </w:r>
            <w:r w:rsidR="00740CB1"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instrText xml:space="preserve"> PAGEREF _Toc345267446 \h </w:instrText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separate"/>
            </w:r>
            <w:r w:rsidR="00DB1860">
              <w:rPr>
                <w:rFonts w:ascii="Comic Sans MS" w:hAnsi="Comic Sans MS"/>
                <w:noProof/>
                <w:webHidden/>
                <w:sz w:val="32"/>
                <w:szCs w:val="32"/>
              </w:rPr>
              <w:t>6</w:t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40CB1" w:rsidRPr="00740CB1" w:rsidRDefault="008A7C77">
          <w:pPr>
            <w:pStyle w:val="11"/>
            <w:tabs>
              <w:tab w:val="left" w:pos="440"/>
              <w:tab w:val="right" w:leader="dot" w:pos="10762"/>
            </w:tabs>
            <w:rPr>
              <w:rFonts w:ascii="Comic Sans MS" w:eastAsiaTheme="minorEastAsia" w:hAnsi="Comic Sans MS"/>
              <w:noProof/>
              <w:sz w:val="32"/>
              <w:szCs w:val="32"/>
              <w:lang w:eastAsia="ru-RU"/>
            </w:rPr>
          </w:pPr>
          <w:hyperlink w:anchor="_Toc345267447" w:history="1">
            <w:r w:rsidR="00740CB1" w:rsidRPr="00740CB1">
              <w:rPr>
                <w:rStyle w:val="af0"/>
                <w:rFonts w:ascii="Comic Sans MS" w:eastAsia="Times New Roman" w:hAnsi="Comic Sans MS" w:cs="Times New Roman"/>
                <w:bCs/>
                <w:noProof/>
                <w:kern w:val="36"/>
                <w:sz w:val="32"/>
                <w:szCs w:val="32"/>
                <w:lang w:eastAsia="ru-RU"/>
              </w:rPr>
              <w:t>4.</w:t>
            </w:r>
            <w:r w:rsidR="00740CB1" w:rsidRPr="00740CB1">
              <w:rPr>
                <w:rFonts w:ascii="Comic Sans MS" w:eastAsiaTheme="minorEastAsia" w:hAnsi="Comic Sans MS"/>
                <w:noProof/>
                <w:sz w:val="32"/>
                <w:szCs w:val="32"/>
                <w:lang w:eastAsia="ru-RU"/>
              </w:rPr>
              <w:tab/>
            </w:r>
            <w:r w:rsidR="00740CB1" w:rsidRPr="00740CB1">
              <w:rPr>
                <w:rStyle w:val="af0"/>
                <w:rFonts w:ascii="Comic Sans MS" w:eastAsia="Times New Roman" w:hAnsi="Comic Sans MS" w:cs="Times New Roman"/>
                <w:bCs/>
                <w:noProof/>
                <w:kern w:val="36"/>
                <w:sz w:val="32"/>
                <w:szCs w:val="32"/>
                <w:lang w:eastAsia="ru-RU"/>
              </w:rPr>
              <w:t>Анимационное оформление текста</w:t>
            </w:r>
            <w:r w:rsidR="00740CB1"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tab/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begin"/>
            </w:r>
            <w:r w:rsidR="00740CB1"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instrText xml:space="preserve"> PAGEREF _Toc345267447 \h </w:instrText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separate"/>
            </w:r>
            <w:r w:rsidR="00DB1860">
              <w:rPr>
                <w:rFonts w:ascii="Comic Sans MS" w:hAnsi="Comic Sans MS"/>
                <w:noProof/>
                <w:webHidden/>
                <w:sz w:val="32"/>
                <w:szCs w:val="32"/>
              </w:rPr>
              <w:t>6</w:t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40CB1" w:rsidRPr="00740CB1" w:rsidRDefault="008A7C77">
          <w:pPr>
            <w:pStyle w:val="11"/>
            <w:tabs>
              <w:tab w:val="left" w:pos="440"/>
              <w:tab w:val="right" w:leader="dot" w:pos="10762"/>
            </w:tabs>
            <w:rPr>
              <w:rFonts w:ascii="Comic Sans MS" w:eastAsiaTheme="minorEastAsia" w:hAnsi="Comic Sans MS"/>
              <w:noProof/>
              <w:sz w:val="32"/>
              <w:szCs w:val="32"/>
              <w:lang w:eastAsia="ru-RU"/>
            </w:rPr>
          </w:pPr>
          <w:hyperlink w:anchor="_Toc345267448" w:history="1">
            <w:r w:rsidR="00740CB1" w:rsidRPr="00740CB1">
              <w:rPr>
                <w:rStyle w:val="af0"/>
                <w:rFonts w:ascii="Comic Sans MS" w:eastAsia="Times New Roman" w:hAnsi="Comic Sans MS" w:cs="Times New Roman"/>
                <w:bCs/>
                <w:noProof/>
                <w:kern w:val="36"/>
                <w:sz w:val="32"/>
                <w:szCs w:val="32"/>
                <w:lang w:eastAsia="ru-RU"/>
              </w:rPr>
              <w:t>5.</w:t>
            </w:r>
            <w:r w:rsidR="00740CB1" w:rsidRPr="00740CB1">
              <w:rPr>
                <w:rFonts w:ascii="Comic Sans MS" w:eastAsiaTheme="minorEastAsia" w:hAnsi="Comic Sans MS"/>
                <w:noProof/>
                <w:sz w:val="32"/>
                <w:szCs w:val="32"/>
                <w:lang w:eastAsia="ru-RU"/>
              </w:rPr>
              <w:tab/>
            </w:r>
            <w:r w:rsidR="00740CB1" w:rsidRPr="00740CB1">
              <w:rPr>
                <w:rStyle w:val="af0"/>
                <w:rFonts w:ascii="Comic Sans MS" w:eastAsia="Times New Roman" w:hAnsi="Comic Sans MS" w:cs="Times New Roman"/>
                <w:bCs/>
                <w:noProof/>
                <w:kern w:val="36"/>
                <w:sz w:val="32"/>
                <w:szCs w:val="32"/>
                <w:lang w:eastAsia="ru-RU"/>
              </w:rPr>
              <w:t>Создание фона слайда</w:t>
            </w:r>
            <w:r w:rsidR="00740CB1"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tab/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begin"/>
            </w:r>
            <w:r w:rsidR="00740CB1"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instrText xml:space="preserve"> PAGEREF _Toc345267448 \h </w:instrText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separate"/>
            </w:r>
            <w:r w:rsidR="00DB1860">
              <w:rPr>
                <w:rFonts w:ascii="Comic Sans MS" w:hAnsi="Comic Sans MS"/>
                <w:noProof/>
                <w:webHidden/>
                <w:sz w:val="32"/>
                <w:szCs w:val="32"/>
              </w:rPr>
              <w:t>8</w:t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40CB1" w:rsidRPr="00740CB1" w:rsidRDefault="008A7C77">
          <w:pPr>
            <w:pStyle w:val="11"/>
            <w:tabs>
              <w:tab w:val="left" w:pos="440"/>
              <w:tab w:val="right" w:leader="dot" w:pos="10762"/>
            </w:tabs>
            <w:rPr>
              <w:rFonts w:ascii="Comic Sans MS" w:eastAsiaTheme="minorEastAsia" w:hAnsi="Comic Sans MS"/>
              <w:noProof/>
              <w:sz w:val="32"/>
              <w:szCs w:val="32"/>
              <w:lang w:eastAsia="ru-RU"/>
            </w:rPr>
          </w:pPr>
          <w:hyperlink w:anchor="_Toc345267449" w:history="1">
            <w:r w:rsidR="00740CB1" w:rsidRPr="00740CB1">
              <w:rPr>
                <w:rStyle w:val="af0"/>
                <w:rFonts w:ascii="Comic Sans MS" w:eastAsia="Times New Roman" w:hAnsi="Comic Sans MS" w:cs="Times New Roman"/>
                <w:bCs/>
                <w:noProof/>
                <w:kern w:val="36"/>
                <w:sz w:val="32"/>
                <w:szCs w:val="32"/>
                <w:lang w:eastAsia="ru-RU"/>
              </w:rPr>
              <w:t>6.</w:t>
            </w:r>
            <w:r w:rsidR="00740CB1" w:rsidRPr="00740CB1">
              <w:rPr>
                <w:rFonts w:ascii="Comic Sans MS" w:eastAsiaTheme="minorEastAsia" w:hAnsi="Comic Sans MS"/>
                <w:noProof/>
                <w:sz w:val="32"/>
                <w:szCs w:val="32"/>
                <w:lang w:eastAsia="ru-RU"/>
              </w:rPr>
              <w:tab/>
            </w:r>
            <w:r w:rsidR="00740CB1" w:rsidRPr="00740CB1">
              <w:rPr>
                <w:rStyle w:val="af0"/>
                <w:rFonts w:ascii="Comic Sans MS" w:eastAsia="Times New Roman" w:hAnsi="Comic Sans MS" w:cs="Times New Roman"/>
                <w:bCs/>
                <w:noProof/>
                <w:kern w:val="36"/>
                <w:sz w:val="32"/>
                <w:szCs w:val="32"/>
                <w:lang w:eastAsia="ru-RU"/>
              </w:rPr>
              <w:t>Переходы</w:t>
            </w:r>
            <w:r w:rsidR="00740CB1"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tab/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begin"/>
            </w:r>
            <w:r w:rsidR="00740CB1"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instrText xml:space="preserve"> PAGEREF _Toc345267449 \h </w:instrText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separate"/>
            </w:r>
            <w:r w:rsidR="00DB1860">
              <w:rPr>
                <w:rFonts w:ascii="Comic Sans MS" w:hAnsi="Comic Sans MS"/>
                <w:noProof/>
                <w:webHidden/>
                <w:sz w:val="32"/>
                <w:szCs w:val="32"/>
              </w:rPr>
              <w:t>9</w:t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40CB1" w:rsidRPr="00740CB1" w:rsidRDefault="008A7C77">
          <w:pPr>
            <w:pStyle w:val="11"/>
            <w:tabs>
              <w:tab w:val="left" w:pos="440"/>
              <w:tab w:val="right" w:leader="dot" w:pos="10762"/>
            </w:tabs>
            <w:rPr>
              <w:rFonts w:ascii="Comic Sans MS" w:eastAsiaTheme="minorEastAsia" w:hAnsi="Comic Sans MS"/>
              <w:noProof/>
              <w:sz w:val="32"/>
              <w:szCs w:val="32"/>
              <w:lang w:eastAsia="ru-RU"/>
            </w:rPr>
          </w:pPr>
          <w:hyperlink w:anchor="_Toc345267450" w:history="1">
            <w:r w:rsidR="00740CB1" w:rsidRPr="00740CB1">
              <w:rPr>
                <w:rStyle w:val="af0"/>
                <w:rFonts w:ascii="Comic Sans MS" w:eastAsia="Times New Roman" w:hAnsi="Comic Sans MS" w:cs="Times New Roman"/>
                <w:bCs/>
                <w:noProof/>
                <w:kern w:val="36"/>
                <w:sz w:val="32"/>
                <w:szCs w:val="32"/>
                <w:lang w:eastAsia="ru-RU"/>
              </w:rPr>
              <w:t>7.</w:t>
            </w:r>
            <w:r w:rsidR="00740CB1" w:rsidRPr="00740CB1">
              <w:rPr>
                <w:rFonts w:ascii="Comic Sans MS" w:eastAsiaTheme="minorEastAsia" w:hAnsi="Comic Sans MS"/>
                <w:noProof/>
                <w:sz w:val="32"/>
                <w:szCs w:val="32"/>
                <w:lang w:eastAsia="ru-RU"/>
              </w:rPr>
              <w:tab/>
            </w:r>
            <w:r w:rsidR="00740CB1" w:rsidRPr="00740CB1">
              <w:rPr>
                <w:rStyle w:val="af0"/>
                <w:rFonts w:ascii="Comic Sans MS" w:eastAsia="Times New Roman" w:hAnsi="Comic Sans MS" w:cs="Times New Roman"/>
                <w:bCs/>
                <w:noProof/>
                <w:kern w:val="36"/>
                <w:sz w:val="32"/>
                <w:szCs w:val="32"/>
                <w:lang w:eastAsia="ru-RU"/>
              </w:rPr>
              <w:t>Ветвления</w:t>
            </w:r>
            <w:r w:rsidR="00740CB1"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tab/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begin"/>
            </w:r>
            <w:r w:rsidR="00740CB1"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instrText xml:space="preserve"> PAGEREF _Toc345267450 \h </w:instrText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separate"/>
            </w:r>
            <w:r w:rsidR="00DB1860">
              <w:rPr>
                <w:rFonts w:ascii="Comic Sans MS" w:hAnsi="Comic Sans MS"/>
                <w:noProof/>
                <w:webHidden/>
                <w:sz w:val="32"/>
                <w:szCs w:val="32"/>
              </w:rPr>
              <w:t>10</w:t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40CB1" w:rsidRPr="00740CB1" w:rsidRDefault="008A7C77">
          <w:pPr>
            <w:pStyle w:val="11"/>
            <w:tabs>
              <w:tab w:val="left" w:pos="440"/>
              <w:tab w:val="right" w:leader="dot" w:pos="10762"/>
            </w:tabs>
            <w:rPr>
              <w:rFonts w:ascii="Comic Sans MS" w:eastAsiaTheme="minorEastAsia" w:hAnsi="Comic Sans MS"/>
              <w:noProof/>
              <w:sz w:val="32"/>
              <w:szCs w:val="32"/>
              <w:lang w:eastAsia="ru-RU"/>
            </w:rPr>
          </w:pPr>
          <w:hyperlink w:anchor="_Toc345267451" w:history="1">
            <w:r w:rsidR="00740CB1" w:rsidRPr="00740CB1">
              <w:rPr>
                <w:rStyle w:val="af0"/>
                <w:rFonts w:ascii="Comic Sans MS" w:eastAsia="Times New Roman" w:hAnsi="Comic Sans MS" w:cs="Times New Roman"/>
                <w:bCs/>
                <w:noProof/>
                <w:kern w:val="36"/>
                <w:sz w:val="32"/>
                <w:szCs w:val="32"/>
                <w:lang w:eastAsia="ru-RU"/>
              </w:rPr>
              <w:t>8.</w:t>
            </w:r>
            <w:r w:rsidR="00740CB1" w:rsidRPr="00740CB1">
              <w:rPr>
                <w:rFonts w:ascii="Comic Sans MS" w:eastAsiaTheme="minorEastAsia" w:hAnsi="Comic Sans MS"/>
                <w:noProof/>
                <w:sz w:val="32"/>
                <w:szCs w:val="32"/>
                <w:lang w:eastAsia="ru-RU"/>
              </w:rPr>
              <w:tab/>
            </w:r>
            <w:r w:rsidR="00740CB1" w:rsidRPr="00740CB1">
              <w:rPr>
                <w:rStyle w:val="af0"/>
                <w:rFonts w:ascii="Comic Sans MS" w:eastAsia="Times New Roman" w:hAnsi="Comic Sans MS" w:cs="Times New Roman"/>
                <w:bCs/>
                <w:noProof/>
                <w:kern w:val="36"/>
                <w:sz w:val="32"/>
                <w:szCs w:val="32"/>
                <w:lang w:eastAsia="ru-RU"/>
              </w:rPr>
              <w:t>Скрытые слайды</w:t>
            </w:r>
            <w:r w:rsidR="00740CB1"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tab/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begin"/>
            </w:r>
            <w:r w:rsidR="00740CB1"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instrText xml:space="preserve"> PAGEREF _Toc345267451 \h </w:instrText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separate"/>
            </w:r>
            <w:r w:rsidR="00DB1860">
              <w:rPr>
                <w:rFonts w:ascii="Comic Sans MS" w:hAnsi="Comic Sans MS"/>
                <w:noProof/>
                <w:webHidden/>
                <w:sz w:val="32"/>
                <w:szCs w:val="32"/>
              </w:rPr>
              <w:t>11</w:t>
            </w:r>
            <w:r w:rsidRPr="00740CB1">
              <w:rPr>
                <w:rFonts w:ascii="Comic Sans MS" w:hAnsi="Comic Sans MS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40CB1" w:rsidRDefault="008A7C77">
          <w:r>
            <w:fldChar w:fldCharType="end"/>
          </w:r>
        </w:p>
      </w:sdtContent>
    </w:sdt>
    <w:p w:rsidR="00A05ECF" w:rsidRPr="00F40AC3" w:rsidRDefault="00A05ECF" w:rsidP="00F40AC3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sectPr w:rsidR="00A05ECF" w:rsidRPr="00F40AC3" w:rsidSect="00AB62F7">
      <w:headerReference w:type="default" r:id="rId33"/>
      <w:footerReference w:type="default" r:id="rId34"/>
      <w:pgSz w:w="11906" w:h="16838"/>
      <w:pgMar w:top="567" w:right="567" w:bottom="567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6C1" w:rsidRDefault="001D26C1" w:rsidP="00AB62F7">
      <w:pPr>
        <w:spacing w:after="0" w:line="240" w:lineRule="auto"/>
      </w:pPr>
      <w:r>
        <w:separator/>
      </w:r>
    </w:p>
  </w:endnote>
  <w:endnote w:type="continuationSeparator" w:id="0">
    <w:p w:rsidR="001D26C1" w:rsidRDefault="001D26C1" w:rsidP="00AB6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4251"/>
    </w:sdtPr>
    <w:sdtContent>
      <w:p w:rsidR="00AB62F7" w:rsidRDefault="008A7C77">
        <w:pPr>
          <w:pStyle w:val="ab"/>
          <w:jc w:val="center"/>
        </w:pPr>
        <w:fldSimple w:instr=" PAGE   \* MERGEFORMAT ">
          <w:r w:rsidR="00FF0BC4">
            <w:rPr>
              <w:noProof/>
            </w:rPr>
            <w:t>2</w:t>
          </w:r>
        </w:fldSimple>
      </w:p>
    </w:sdtContent>
  </w:sdt>
  <w:p w:rsidR="00AB62F7" w:rsidRDefault="00AB62F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6C1" w:rsidRDefault="001D26C1" w:rsidP="00AB62F7">
      <w:pPr>
        <w:spacing w:after="0" w:line="240" w:lineRule="auto"/>
      </w:pPr>
      <w:r>
        <w:separator/>
      </w:r>
    </w:p>
  </w:footnote>
  <w:footnote w:type="continuationSeparator" w:id="0">
    <w:p w:rsidR="001D26C1" w:rsidRDefault="001D26C1" w:rsidP="00AB6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DCC" w:rsidRPr="006A5DCC" w:rsidRDefault="006A5DCC" w:rsidP="006A5DCC">
    <w:pPr>
      <w:pStyle w:val="a9"/>
      <w:jc w:val="right"/>
      <w:rPr>
        <w:sz w:val="20"/>
        <w:szCs w:val="20"/>
      </w:rPr>
    </w:pPr>
    <w:r w:rsidRPr="006A5DCC">
      <w:rPr>
        <w:sz w:val="20"/>
        <w:szCs w:val="20"/>
      </w:rPr>
      <w:t xml:space="preserve">Основы работы в </w:t>
    </w:r>
    <w:r w:rsidRPr="006A5DCC">
      <w:rPr>
        <w:sz w:val="20"/>
        <w:szCs w:val="20"/>
        <w:lang w:val="en-US"/>
      </w:rPr>
      <w:t>PowerPoint</w:t>
    </w:r>
    <w:r w:rsidRPr="006A5DCC">
      <w:rPr>
        <w:sz w:val="20"/>
        <w:szCs w:val="20"/>
      </w:rPr>
      <w:t xml:space="preserve"> 2007.  Боброва Г.Г.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54C1"/>
    <w:multiLevelType w:val="hybridMultilevel"/>
    <w:tmpl w:val="3E5827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C1296"/>
    <w:multiLevelType w:val="multilevel"/>
    <w:tmpl w:val="5DE0F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A14F66"/>
    <w:multiLevelType w:val="multilevel"/>
    <w:tmpl w:val="8726527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F50BB7"/>
    <w:multiLevelType w:val="multilevel"/>
    <w:tmpl w:val="4B4ACD9E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240432"/>
    <w:multiLevelType w:val="multilevel"/>
    <w:tmpl w:val="3CE80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FB2B14"/>
    <w:multiLevelType w:val="multilevel"/>
    <w:tmpl w:val="891C9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647758"/>
    <w:multiLevelType w:val="multilevel"/>
    <w:tmpl w:val="68D67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B10BF2"/>
    <w:multiLevelType w:val="multilevel"/>
    <w:tmpl w:val="CB2CE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8557B8"/>
    <w:multiLevelType w:val="multilevel"/>
    <w:tmpl w:val="E8BC1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BA6422"/>
    <w:multiLevelType w:val="multilevel"/>
    <w:tmpl w:val="89F8695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95395A"/>
    <w:multiLevelType w:val="multilevel"/>
    <w:tmpl w:val="E006C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46766F"/>
    <w:multiLevelType w:val="hybridMultilevel"/>
    <w:tmpl w:val="835E5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7"/>
  </w:num>
  <w:num w:numId="5">
    <w:abstractNumId w:val="6"/>
  </w:num>
  <w:num w:numId="6">
    <w:abstractNumId w:val="11"/>
  </w:num>
  <w:num w:numId="7">
    <w:abstractNumId w:val="0"/>
  </w:num>
  <w:num w:numId="8">
    <w:abstractNumId w:val="3"/>
  </w:num>
  <w:num w:numId="9">
    <w:abstractNumId w:val="9"/>
  </w:num>
  <w:num w:numId="10">
    <w:abstractNumId w:val="10"/>
  </w:num>
  <w:num w:numId="11">
    <w:abstractNumId w:val="2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5ECF"/>
    <w:rsid w:val="00000A4F"/>
    <w:rsid w:val="00023F5D"/>
    <w:rsid w:val="00045FFE"/>
    <w:rsid w:val="000706A8"/>
    <w:rsid w:val="0009214C"/>
    <w:rsid w:val="000C19C0"/>
    <w:rsid w:val="0010448A"/>
    <w:rsid w:val="00122334"/>
    <w:rsid w:val="0015470C"/>
    <w:rsid w:val="00161FF7"/>
    <w:rsid w:val="00181093"/>
    <w:rsid w:val="0018348D"/>
    <w:rsid w:val="001B0741"/>
    <w:rsid w:val="001C192A"/>
    <w:rsid w:val="001C674D"/>
    <w:rsid w:val="001D26C1"/>
    <w:rsid w:val="00212BAF"/>
    <w:rsid w:val="002A2F52"/>
    <w:rsid w:val="002A628F"/>
    <w:rsid w:val="002C26D3"/>
    <w:rsid w:val="002D79E8"/>
    <w:rsid w:val="002F485D"/>
    <w:rsid w:val="00331D83"/>
    <w:rsid w:val="00337CD4"/>
    <w:rsid w:val="00344E14"/>
    <w:rsid w:val="003537E6"/>
    <w:rsid w:val="0035383E"/>
    <w:rsid w:val="003F1030"/>
    <w:rsid w:val="004235BF"/>
    <w:rsid w:val="00436767"/>
    <w:rsid w:val="00440E00"/>
    <w:rsid w:val="00456EC8"/>
    <w:rsid w:val="00481E3B"/>
    <w:rsid w:val="004B2504"/>
    <w:rsid w:val="005262B1"/>
    <w:rsid w:val="00547DA4"/>
    <w:rsid w:val="00551A1A"/>
    <w:rsid w:val="00565938"/>
    <w:rsid w:val="005659D9"/>
    <w:rsid w:val="00596ACE"/>
    <w:rsid w:val="005A3BE3"/>
    <w:rsid w:val="00616F52"/>
    <w:rsid w:val="00621F00"/>
    <w:rsid w:val="00623580"/>
    <w:rsid w:val="0062530B"/>
    <w:rsid w:val="00632799"/>
    <w:rsid w:val="00650274"/>
    <w:rsid w:val="00663D45"/>
    <w:rsid w:val="00666F4D"/>
    <w:rsid w:val="00674AC8"/>
    <w:rsid w:val="006A5DCC"/>
    <w:rsid w:val="006B04BD"/>
    <w:rsid w:val="006B67F5"/>
    <w:rsid w:val="006D6196"/>
    <w:rsid w:val="007115F2"/>
    <w:rsid w:val="00740CB1"/>
    <w:rsid w:val="007564F5"/>
    <w:rsid w:val="00791E66"/>
    <w:rsid w:val="007B27B3"/>
    <w:rsid w:val="007B2DD3"/>
    <w:rsid w:val="007B3574"/>
    <w:rsid w:val="007C7ACC"/>
    <w:rsid w:val="007D622C"/>
    <w:rsid w:val="007E18CF"/>
    <w:rsid w:val="007F0932"/>
    <w:rsid w:val="00862C56"/>
    <w:rsid w:val="008A7C77"/>
    <w:rsid w:val="008F0E68"/>
    <w:rsid w:val="009251E4"/>
    <w:rsid w:val="00931BA5"/>
    <w:rsid w:val="00931C87"/>
    <w:rsid w:val="00944660"/>
    <w:rsid w:val="009673CA"/>
    <w:rsid w:val="00967CCF"/>
    <w:rsid w:val="00971AB2"/>
    <w:rsid w:val="00975334"/>
    <w:rsid w:val="00A05ECF"/>
    <w:rsid w:val="00A52223"/>
    <w:rsid w:val="00A62BB8"/>
    <w:rsid w:val="00A6588F"/>
    <w:rsid w:val="00A732BF"/>
    <w:rsid w:val="00AB62F7"/>
    <w:rsid w:val="00B21A95"/>
    <w:rsid w:val="00B36D18"/>
    <w:rsid w:val="00B47AD8"/>
    <w:rsid w:val="00B53628"/>
    <w:rsid w:val="00B73083"/>
    <w:rsid w:val="00B731E8"/>
    <w:rsid w:val="00BA7B0E"/>
    <w:rsid w:val="00BF5863"/>
    <w:rsid w:val="00C0412D"/>
    <w:rsid w:val="00C13AE9"/>
    <w:rsid w:val="00C504C8"/>
    <w:rsid w:val="00CD142D"/>
    <w:rsid w:val="00CE2400"/>
    <w:rsid w:val="00D0487F"/>
    <w:rsid w:val="00D446E0"/>
    <w:rsid w:val="00D555F2"/>
    <w:rsid w:val="00D57E2F"/>
    <w:rsid w:val="00D85C7A"/>
    <w:rsid w:val="00DB1860"/>
    <w:rsid w:val="00DF2568"/>
    <w:rsid w:val="00DF7C0D"/>
    <w:rsid w:val="00E5443F"/>
    <w:rsid w:val="00ED09B7"/>
    <w:rsid w:val="00EF6BE8"/>
    <w:rsid w:val="00F40AC3"/>
    <w:rsid w:val="00F72082"/>
    <w:rsid w:val="00F951B0"/>
    <w:rsid w:val="00FF0BC4"/>
    <w:rsid w:val="00FF4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4" type="connector" idref="#_x0000_s1075"/>
        <o:r id="V:Rule5" type="connector" idref="#_x0000_s1086"/>
        <o:r id="V:Rule6" type="connector" idref="#_x0000_s10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9B7"/>
  </w:style>
  <w:style w:type="paragraph" w:styleId="1">
    <w:name w:val="heading 1"/>
    <w:basedOn w:val="a"/>
    <w:link w:val="10"/>
    <w:uiPriority w:val="9"/>
    <w:qFormat/>
    <w:rsid w:val="00B47A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Cs/>
      <w:kern w:val="36"/>
      <w:sz w:val="32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AD8"/>
    <w:rPr>
      <w:rFonts w:ascii="Times New Roman" w:eastAsia="Times New Roman" w:hAnsi="Times New Roman" w:cs="Times New Roman"/>
      <w:bCs/>
      <w:kern w:val="36"/>
      <w:sz w:val="32"/>
      <w:szCs w:val="48"/>
      <w:lang w:eastAsia="ru-RU"/>
    </w:rPr>
  </w:style>
  <w:style w:type="paragraph" w:styleId="a3">
    <w:name w:val="Normal (Web)"/>
    <w:basedOn w:val="a"/>
    <w:uiPriority w:val="99"/>
    <w:unhideWhenUsed/>
    <w:rsid w:val="00A05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5EC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0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ECF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05ECF"/>
    <w:rPr>
      <w:i/>
      <w:iCs/>
    </w:rPr>
  </w:style>
  <w:style w:type="paragraph" w:styleId="a8">
    <w:name w:val="List Paragraph"/>
    <w:basedOn w:val="a"/>
    <w:uiPriority w:val="34"/>
    <w:qFormat/>
    <w:rsid w:val="00A05ECF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AB6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B62F7"/>
  </w:style>
  <w:style w:type="paragraph" w:styleId="ab">
    <w:name w:val="footer"/>
    <w:basedOn w:val="a"/>
    <w:link w:val="ac"/>
    <w:uiPriority w:val="99"/>
    <w:unhideWhenUsed/>
    <w:rsid w:val="00AB6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B62F7"/>
  </w:style>
  <w:style w:type="paragraph" w:styleId="ad">
    <w:name w:val="No Spacing"/>
    <w:link w:val="ae"/>
    <w:uiPriority w:val="1"/>
    <w:qFormat/>
    <w:rsid w:val="00AB62F7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AB62F7"/>
    <w:rPr>
      <w:rFonts w:eastAsiaTheme="minorEastAsia"/>
    </w:rPr>
  </w:style>
  <w:style w:type="paragraph" w:styleId="af">
    <w:name w:val="TOC Heading"/>
    <w:basedOn w:val="1"/>
    <w:next w:val="a"/>
    <w:uiPriority w:val="39"/>
    <w:semiHidden/>
    <w:unhideWhenUsed/>
    <w:qFormat/>
    <w:rsid w:val="00740CB1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740CB1"/>
    <w:pPr>
      <w:spacing w:after="100"/>
    </w:pPr>
  </w:style>
  <w:style w:type="character" w:styleId="af0">
    <w:name w:val="Hyperlink"/>
    <w:basedOn w:val="a0"/>
    <w:uiPriority w:val="99"/>
    <w:unhideWhenUsed/>
    <w:rsid w:val="00740C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oddom.ru/fid/cnRlaW1hZ2VfdGh1bWI6ZTFmMmFkNDQ1YTQxZjIzZjVkMzJjOTRjYjcxMjY2ZGUvLw/img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oddom.ru/fid/cnRlaW1hZ2VfdGh1bWI6NmNjMTAyMWQwZjhhNTViYzkxM2U1Njg3ZDU5NTYyNGIvLw/img.jpg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hyperlink" Target="http://oddom.ru/fid/cnRlaW1hZ2VfdGh1bWI6OTA1MzM1MmUzMDg5NTFlNzE0NDEyMTkxZTdjMGIzMjkvLw/img.jp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oddom.ru/fid/cnRlaW1hZ2VfdGh1bWI6NDQ0NWQ3MDgzYzJmYWFhMjFkMWZiNWNhMTRhOTA1MDMvLw/img.jpg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://oddom.ru/fid/cnRlaW1hZ2VfdGh1bWI6M2U0NmI2ZjNiZmM3ZDY3MjdjZTRjMzNmYzMxMjA4MTcvLw/img.jp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2012-11-11T00:00:00</PublishDate>
  <Abstract>Область использования презентаций огромна, и в условиях современной зни, когда общество с каждым днем все  больше пользуется информацией в электронном виде, каждому человеку просто необходимо уметь создавать качественные презентации. Существуют специальные программы для создания электронных презентаций. На сегодняшний момент самой распространенной является программа PowerPoint, входящая в пакет Microsoft Office.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149350-AA16-4BC7-840E-F32815764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1825</Words>
  <Characters>10407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Основы работы В PowePoint 2007</vt:lpstr>
    </vt:vector>
  </TitlesOfParts>
  <Company>Microsoft</Company>
  <LinksUpToDate>false</LinksUpToDate>
  <CharactersWithSpaces>12208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Основы работы В PowePoint 2007</dc:title>
  <dc:subject>(памятка для слушателей Университета III возраста)</dc:subject>
  <dc:creator>Admin</dc:creator>
  <cp:lastModifiedBy>Galina</cp:lastModifiedBy>
  <cp:revision>3</cp:revision>
  <cp:lastPrinted>2013-01-06T19:19:00Z</cp:lastPrinted>
  <dcterms:created xsi:type="dcterms:W3CDTF">2018-01-20T20:15:00Z</dcterms:created>
  <dcterms:modified xsi:type="dcterms:W3CDTF">2018-01-20T20:15:00Z</dcterms:modified>
</cp:coreProperties>
</file>